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D0E" w:rsidRPr="007E5150" w:rsidRDefault="007C4D0E" w:rsidP="007E5150">
      <w:pPr>
        <w:jc w:val="both"/>
        <w:rPr>
          <w:rFonts w:ascii="Times New Roman" w:hAnsi="Times New Roman" w:cs="Times New Roman"/>
          <w:sz w:val="24"/>
          <w:szCs w:val="24"/>
        </w:rPr>
      </w:pPr>
    </w:p>
    <w:p w:rsidR="000F5C52" w:rsidRDefault="000F5C52" w:rsidP="007E5150">
      <w:pPr>
        <w:jc w:val="center"/>
        <w:rPr>
          <w:rFonts w:ascii="Times New Roman" w:hAnsi="Times New Roman" w:cs="Times New Roman"/>
          <w:b/>
          <w:sz w:val="24"/>
          <w:szCs w:val="24"/>
        </w:rPr>
      </w:pPr>
      <w:r w:rsidRPr="007E5150">
        <w:rPr>
          <w:rFonts w:ascii="Times New Roman" w:hAnsi="Times New Roman" w:cs="Times New Roman"/>
          <w:b/>
          <w:sz w:val="24"/>
          <w:szCs w:val="24"/>
        </w:rPr>
        <w:t>DİSLEKSİ PROBLEMİ YAŞAYAN KİŞİLERİN EĞİTİM HAKLARI</w:t>
      </w:r>
    </w:p>
    <w:p w:rsidR="008F5EEA" w:rsidRPr="007E5150" w:rsidRDefault="008F5EEA" w:rsidP="008F5EEA">
      <w:pPr>
        <w:jc w:val="both"/>
        <w:rPr>
          <w:rFonts w:ascii="Times New Roman" w:hAnsi="Times New Roman" w:cs="Times New Roman"/>
          <w:b/>
          <w:sz w:val="24"/>
          <w:szCs w:val="24"/>
        </w:rPr>
      </w:pPr>
      <w:proofErr w:type="spellStart"/>
      <w:r w:rsidRPr="00CD2A13">
        <w:rPr>
          <w:rFonts w:ascii="Times New Roman" w:hAnsi="Times New Roman" w:cs="Times New Roman"/>
          <w:sz w:val="24"/>
          <w:szCs w:val="24"/>
        </w:rPr>
        <w:t>Disleksi</w:t>
      </w:r>
      <w:proofErr w:type="spellEnd"/>
      <w:r w:rsidRPr="00CD2A13">
        <w:rPr>
          <w:rFonts w:ascii="Times New Roman" w:hAnsi="Times New Roman" w:cs="Times New Roman"/>
          <w:sz w:val="24"/>
          <w:szCs w:val="24"/>
        </w:rPr>
        <w:t xml:space="preserve"> okuma, yazma ve matematik gibi akademik becerilerde görülen gelişimsel bir özel öğrenme güçlüğüdür. Amerika Psikiyatri Birliği’nin tanımına göre Özel Öğrenme Güçlüğü; </w:t>
      </w:r>
      <w:proofErr w:type="gramStart"/>
      <w:r w:rsidRPr="00CD2A13">
        <w:rPr>
          <w:rFonts w:ascii="Times New Roman" w:hAnsi="Times New Roman" w:cs="Times New Roman"/>
          <w:sz w:val="24"/>
          <w:szCs w:val="24"/>
        </w:rPr>
        <w:t>zekası</w:t>
      </w:r>
      <w:proofErr w:type="gramEnd"/>
      <w:r w:rsidRPr="00CD2A13">
        <w:rPr>
          <w:rFonts w:ascii="Times New Roman" w:hAnsi="Times New Roman" w:cs="Times New Roman"/>
          <w:sz w:val="24"/>
          <w:szCs w:val="24"/>
        </w:rPr>
        <w:t xml:space="preserve"> normal ya da normalin üstünde olan bireylerin, standart testlere göre yaş, zeka düzeyi ve aldığı eğitim göz önünde bulundurulduğunda okuma, matematik ve yazılı anlatım düzeyinin beklenenin önemli ölçüde altında olmasıyla tanısı konulan </w:t>
      </w:r>
      <w:r>
        <w:rPr>
          <w:rFonts w:ascii="Times New Roman" w:hAnsi="Times New Roman" w:cs="Times New Roman"/>
          <w:sz w:val="24"/>
          <w:szCs w:val="24"/>
        </w:rPr>
        <w:t>r</w:t>
      </w:r>
      <w:r w:rsidRPr="00CD2A13">
        <w:rPr>
          <w:rFonts w:ascii="Times New Roman" w:hAnsi="Times New Roman" w:cs="Times New Roman"/>
          <w:sz w:val="24"/>
          <w:szCs w:val="24"/>
        </w:rPr>
        <w:t>uhs</w:t>
      </w:r>
      <w:r w:rsidR="009C3C48">
        <w:rPr>
          <w:rFonts w:ascii="Times New Roman" w:hAnsi="Times New Roman" w:cs="Times New Roman"/>
          <w:sz w:val="24"/>
          <w:szCs w:val="24"/>
        </w:rPr>
        <w:t>al ve nörolojik bir bozukluk olarak tanımlanmaktadır.</w:t>
      </w:r>
    </w:p>
    <w:p w:rsidR="006C002B" w:rsidRDefault="008F5EEA" w:rsidP="007E5150">
      <w:pPr>
        <w:jc w:val="both"/>
        <w:rPr>
          <w:rFonts w:ascii="Times New Roman" w:hAnsi="Times New Roman" w:cs="Times New Roman"/>
          <w:sz w:val="24"/>
          <w:szCs w:val="24"/>
        </w:rPr>
      </w:pPr>
      <w:proofErr w:type="spellStart"/>
      <w:r>
        <w:rPr>
          <w:rFonts w:ascii="Times New Roman" w:hAnsi="Times New Roman" w:cs="Times New Roman"/>
          <w:sz w:val="24"/>
          <w:szCs w:val="24"/>
        </w:rPr>
        <w:t>Disleksi</w:t>
      </w:r>
      <w:proofErr w:type="spellEnd"/>
      <w:r>
        <w:rPr>
          <w:rFonts w:ascii="Times New Roman" w:hAnsi="Times New Roman" w:cs="Times New Roman"/>
          <w:sz w:val="24"/>
          <w:szCs w:val="24"/>
        </w:rPr>
        <w:t xml:space="preserve"> problemi yaşayan çocukların fark edilmesi genellikle okula başlamasıyla ortaya çıkar. </w:t>
      </w:r>
      <w:r w:rsidRPr="007E5150">
        <w:rPr>
          <w:rFonts w:ascii="Times New Roman" w:hAnsi="Times New Roman" w:cs="Times New Roman"/>
          <w:sz w:val="24"/>
          <w:szCs w:val="24"/>
        </w:rPr>
        <w:t xml:space="preserve">Nitekim ilköğretime başlayan çocukların hemen hepsi 3-4 ay içinde okuma yazmaya başlamalarına rağmen, </w:t>
      </w:r>
      <w:proofErr w:type="spellStart"/>
      <w:r w:rsidRPr="007E5150">
        <w:rPr>
          <w:rFonts w:ascii="Times New Roman" w:hAnsi="Times New Roman" w:cs="Times New Roman"/>
          <w:sz w:val="24"/>
          <w:szCs w:val="24"/>
        </w:rPr>
        <w:t>disleksik</w:t>
      </w:r>
      <w:proofErr w:type="spellEnd"/>
      <w:r w:rsidRPr="007E5150">
        <w:rPr>
          <w:rFonts w:ascii="Times New Roman" w:hAnsi="Times New Roman" w:cs="Times New Roman"/>
          <w:sz w:val="24"/>
          <w:szCs w:val="24"/>
        </w:rPr>
        <w:t xml:space="preserve"> çocuklar diğer çocuklar gibi okuma yazmayı öğrenemezler ve önlem alınmadığı takdirde de </w:t>
      </w:r>
      <w:proofErr w:type="gramStart"/>
      <w:r w:rsidRPr="007E5150">
        <w:rPr>
          <w:rFonts w:ascii="Times New Roman" w:hAnsi="Times New Roman" w:cs="Times New Roman"/>
          <w:sz w:val="24"/>
          <w:szCs w:val="24"/>
        </w:rPr>
        <w:t>kabuslarını</w:t>
      </w:r>
      <w:proofErr w:type="gramEnd"/>
      <w:r w:rsidRPr="007E5150">
        <w:rPr>
          <w:rFonts w:ascii="Times New Roman" w:hAnsi="Times New Roman" w:cs="Times New Roman"/>
          <w:sz w:val="24"/>
          <w:szCs w:val="24"/>
        </w:rPr>
        <w:t xml:space="preserve"> bir ömür boyunca sürdürürler. Oysa </w:t>
      </w:r>
      <w:proofErr w:type="spellStart"/>
      <w:r w:rsidRPr="007E5150">
        <w:rPr>
          <w:rFonts w:ascii="Times New Roman" w:hAnsi="Times New Roman" w:cs="Times New Roman"/>
          <w:sz w:val="24"/>
          <w:szCs w:val="24"/>
        </w:rPr>
        <w:t>Disleksi</w:t>
      </w:r>
      <w:proofErr w:type="spellEnd"/>
      <w:r w:rsidRPr="007E5150">
        <w:rPr>
          <w:rFonts w:ascii="Times New Roman" w:hAnsi="Times New Roman" w:cs="Times New Roman"/>
          <w:sz w:val="24"/>
          <w:szCs w:val="24"/>
        </w:rPr>
        <w:t xml:space="preserve"> zihinsel bir yetersizlik değildir. Bu çocuklar tedavi edilmediği takdirde </w:t>
      </w:r>
      <w:proofErr w:type="gramStart"/>
      <w:r w:rsidRPr="007E5150">
        <w:rPr>
          <w:rFonts w:ascii="Times New Roman" w:hAnsi="Times New Roman" w:cs="Times New Roman"/>
          <w:sz w:val="24"/>
          <w:szCs w:val="24"/>
        </w:rPr>
        <w:t>ise  yaşam</w:t>
      </w:r>
      <w:proofErr w:type="gramEnd"/>
      <w:r w:rsidRPr="007E5150">
        <w:rPr>
          <w:rFonts w:ascii="Times New Roman" w:hAnsi="Times New Roman" w:cs="Times New Roman"/>
          <w:sz w:val="24"/>
          <w:szCs w:val="24"/>
        </w:rPr>
        <w:t xml:space="preserve"> boyu süren bir </w:t>
      </w:r>
      <w:proofErr w:type="spellStart"/>
      <w:r w:rsidRPr="007E5150">
        <w:rPr>
          <w:rFonts w:ascii="Times New Roman" w:hAnsi="Times New Roman" w:cs="Times New Roman"/>
          <w:sz w:val="24"/>
          <w:szCs w:val="24"/>
        </w:rPr>
        <w:t>nörogelişimsel</w:t>
      </w:r>
      <w:proofErr w:type="spellEnd"/>
      <w:r w:rsidRPr="007E5150">
        <w:rPr>
          <w:rFonts w:ascii="Times New Roman" w:hAnsi="Times New Roman" w:cs="Times New Roman"/>
          <w:sz w:val="24"/>
          <w:szCs w:val="24"/>
        </w:rPr>
        <w:t xml:space="preserve"> bir bozukluğu sürdürmektedirler. Diğer psikiyatrik bozuklukların gelişmesinde y</w:t>
      </w:r>
      <w:bookmarkStart w:id="0" w:name="_GoBack"/>
      <w:bookmarkEnd w:id="0"/>
      <w:r w:rsidRPr="007E5150">
        <w:rPr>
          <w:rFonts w:ascii="Times New Roman" w:hAnsi="Times New Roman" w:cs="Times New Roman"/>
          <w:sz w:val="24"/>
          <w:szCs w:val="24"/>
        </w:rPr>
        <w:t xml:space="preserve">atkınlığa yol </w:t>
      </w:r>
      <w:proofErr w:type="gramStart"/>
      <w:r w:rsidRPr="007E5150">
        <w:rPr>
          <w:rFonts w:ascii="Times New Roman" w:hAnsi="Times New Roman" w:cs="Times New Roman"/>
          <w:sz w:val="24"/>
          <w:szCs w:val="24"/>
        </w:rPr>
        <w:t>açmaktadır .</w:t>
      </w:r>
      <w:proofErr w:type="gramEnd"/>
      <w:r w:rsidRPr="007E5150">
        <w:rPr>
          <w:rFonts w:ascii="Times New Roman" w:hAnsi="Times New Roman" w:cs="Times New Roman"/>
          <w:sz w:val="24"/>
          <w:szCs w:val="24"/>
        </w:rPr>
        <w:t xml:space="preserve"> İleri yaşlarda madde kullanımı, eğitim problemleri, sosyal ve </w:t>
      </w:r>
      <w:proofErr w:type="spellStart"/>
      <w:r w:rsidRPr="007E5150">
        <w:rPr>
          <w:rFonts w:ascii="Times New Roman" w:hAnsi="Times New Roman" w:cs="Times New Roman"/>
          <w:sz w:val="24"/>
          <w:szCs w:val="24"/>
        </w:rPr>
        <w:t>antisosyal</w:t>
      </w:r>
      <w:proofErr w:type="spellEnd"/>
      <w:r w:rsidRPr="007E5150">
        <w:rPr>
          <w:rFonts w:ascii="Times New Roman" w:hAnsi="Times New Roman" w:cs="Times New Roman"/>
          <w:sz w:val="24"/>
          <w:szCs w:val="24"/>
        </w:rPr>
        <w:t xml:space="preserve"> kişilik bozuklukları riski taşımaktadırlar. Diğer yandan da çocuklukta saptanan davranışsal ve duygusal problemlerin kalıcı olduğu da ileri sürülmektedir. </w:t>
      </w:r>
    </w:p>
    <w:p w:rsidR="008F5EEA" w:rsidRDefault="008F5EEA" w:rsidP="007E5150">
      <w:pPr>
        <w:jc w:val="both"/>
        <w:rPr>
          <w:rFonts w:ascii="Times New Roman" w:hAnsi="Times New Roman" w:cs="Times New Roman"/>
          <w:sz w:val="24"/>
          <w:szCs w:val="24"/>
        </w:rPr>
      </w:pPr>
      <w:r w:rsidRPr="007E5150">
        <w:rPr>
          <w:rFonts w:ascii="Times New Roman" w:hAnsi="Times New Roman" w:cs="Times New Roman"/>
          <w:sz w:val="24"/>
          <w:szCs w:val="24"/>
        </w:rPr>
        <w:t xml:space="preserve">Konunun asıl </w:t>
      </w:r>
      <w:proofErr w:type="spellStart"/>
      <w:r w:rsidRPr="007E5150">
        <w:rPr>
          <w:rFonts w:ascii="Times New Roman" w:hAnsi="Times New Roman" w:cs="Times New Roman"/>
          <w:sz w:val="24"/>
          <w:szCs w:val="24"/>
        </w:rPr>
        <w:t>trajedik</w:t>
      </w:r>
      <w:proofErr w:type="spellEnd"/>
      <w:r w:rsidRPr="007E5150">
        <w:rPr>
          <w:rFonts w:ascii="Times New Roman" w:hAnsi="Times New Roman" w:cs="Times New Roman"/>
          <w:sz w:val="24"/>
          <w:szCs w:val="24"/>
        </w:rPr>
        <w:t xml:space="preserve"> boyutu ise tembel nitelendirilen bu çocukların büyük kısmı ileri </w:t>
      </w:r>
      <w:proofErr w:type="gramStart"/>
      <w:r w:rsidRPr="007E5150">
        <w:rPr>
          <w:rFonts w:ascii="Times New Roman" w:hAnsi="Times New Roman" w:cs="Times New Roman"/>
          <w:sz w:val="24"/>
          <w:szCs w:val="24"/>
        </w:rPr>
        <w:t>zekalı</w:t>
      </w:r>
      <w:proofErr w:type="gramEnd"/>
      <w:r w:rsidRPr="007E5150">
        <w:rPr>
          <w:rFonts w:ascii="Times New Roman" w:hAnsi="Times New Roman" w:cs="Times New Roman"/>
          <w:sz w:val="24"/>
          <w:szCs w:val="24"/>
        </w:rPr>
        <w:t xml:space="preserve"> </w:t>
      </w:r>
      <w:proofErr w:type="gramStart"/>
      <w:r w:rsidRPr="007E5150">
        <w:rPr>
          <w:rFonts w:ascii="Times New Roman" w:hAnsi="Times New Roman" w:cs="Times New Roman"/>
          <w:sz w:val="24"/>
          <w:szCs w:val="24"/>
        </w:rPr>
        <w:t>ve</w:t>
      </w:r>
      <w:proofErr w:type="gramEnd"/>
      <w:r w:rsidRPr="007E5150">
        <w:rPr>
          <w:rFonts w:ascii="Times New Roman" w:hAnsi="Times New Roman" w:cs="Times New Roman"/>
          <w:sz w:val="24"/>
          <w:szCs w:val="24"/>
        </w:rPr>
        <w:t xml:space="preserve"> üstün yeteneklere sahip olmalarıdır. Ancak tembel nitelendirilmelerinden ötürü özgüven yitimi yaşamakta</w:t>
      </w:r>
      <w:r w:rsidR="009C3C48">
        <w:rPr>
          <w:rFonts w:ascii="Times New Roman" w:hAnsi="Times New Roman" w:cs="Times New Roman"/>
          <w:sz w:val="24"/>
          <w:szCs w:val="24"/>
        </w:rPr>
        <w:t>,</w:t>
      </w:r>
      <w:r w:rsidRPr="007E5150">
        <w:rPr>
          <w:rFonts w:ascii="Times New Roman" w:hAnsi="Times New Roman" w:cs="Times New Roman"/>
          <w:sz w:val="24"/>
          <w:szCs w:val="24"/>
        </w:rPr>
        <w:t xml:space="preserve"> kendilerini geliştirememekte</w:t>
      </w:r>
      <w:r w:rsidR="009C3C48">
        <w:rPr>
          <w:rFonts w:ascii="Times New Roman" w:hAnsi="Times New Roman" w:cs="Times New Roman"/>
          <w:sz w:val="24"/>
          <w:szCs w:val="24"/>
        </w:rPr>
        <w:t xml:space="preserve"> ve dezavantajlı grup içinde yer almaktadırlar. </w:t>
      </w:r>
    </w:p>
    <w:p w:rsidR="0084214B" w:rsidRPr="007E5150" w:rsidRDefault="008F5EEA" w:rsidP="007E5150">
      <w:pPr>
        <w:jc w:val="both"/>
        <w:rPr>
          <w:rFonts w:ascii="Times New Roman" w:hAnsi="Times New Roman" w:cs="Times New Roman"/>
          <w:sz w:val="24"/>
          <w:szCs w:val="24"/>
        </w:rPr>
      </w:pPr>
      <w:r>
        <w:rPr>
          <w:rFonts w:ascii="Times New Roman" w:hAnsi="Times New Roman" w:cs="Times New Roman"/>
          <w:sz w:val="24"/>
          <w:szCs w:val="24"/>
        </w:rPr>
        <w:t xml:space="preserve">Bu çocuklar fark edilemediği takdirde başta en önemli hakları olan eğitim haklarından mahrum kalırlar. Eğitim hakkı ise </w:t>
      </w:r>
      <w:r w:rsidR="00A872F1" w:rsidRPr="007E5150">
        <w:rPr>
          <w:rFonts w:ascii="Times New Roman" w:hAnsi="Times New Roman" w:cs="Times New Roman"/>
          <w:sz w:val="24"/>
          <w:szCs w:val="24"/>
        </w:rPr>
        <w:t>gerek uluslararası ve gerekse de başta Anayasamız olmak üzere ulusal yasal meti</w:t>
      </w:r>
      <w:r w:rsidR="009C3C48">
        <w:rPr>
          <w:rFonts w:ascii="Times New Roman" w:hAnsi="Times New Roman" w:cs="Times New Roman"/>
          <w:sz w:val="24"/>
          <w:szCs w:val="24"/>
        </w:rPr>
        <w:t>nlerle güvence altına alınmış temel haklardan biridir</w:t>
      </w:r>
      <w:r w:rsidR="00A872F1" w:rsidRPr="007E5150">
        <w:rPr>
          <w:rFonts w:ascii="Times New Roman" w:hAnsi="Times New Roman" w:cs="Times New Roman"/>
          <w:sz w:val="24"/>
          <w:szCs w:val="24"/>
        </w:rPr>
        <w:t xml:space="preserve">. Bu hakkın karşılanmasında kamu yararı bulunmakta olup toplumsal bir ihtiyaç giderilmektedir.  Bu nedenle başta Anayasamız olmak üzere eğitimin zorunlu ve parasız olması öngörülmüştür.  Dolayısıyla </w:t>
      </w:r>
      <w:r w:rsidR="001339C1" w:rsidRPr="007E5150">
        <w:rPr>
          <w:rFonts w:ascii="Times New Roman" w:hAnsi="Times New Roman" w:cs="Times New Roman"/>
          <w:sz w:val="24"/>
          <w:szCs w:val="24"/>
        </w:rPr>
        <w:t xml:space="preserve">eğitim çağına gelen bütün çocuklara eğitim hizmeti sunma </w:t>
      </w:r>
      <w:r w:rsidR="00A872F1" w:rsidRPr="007E5150">
        <w:rPr>
          <w:rFonts w:ascii="Times New Roman" w:hAnsi="Times New Roman" w:cs="Times New Roman"/>
          <w:sz w:val="24"/>
          <w:szCs w:val="24"/>
        </w:rPr>
        <w:t xml:space="preserve">yükümlüsü </w:t>
      </w:r>
      <w:r w:rsidR="009C3C48">
        <w:rPr>
          <w:rFonts w:ascii="Times New Roman" w:hAnsi="Times New Roman" w:cs="Times New Roman"/>
          <w:sz w:val="24"/>
          <w:szCs w:val="24"/>
        </w:rPr>
        <w:t xml:space="preserve">olan </w:t>
      </w:r>
      <w:r w:rsidR="00A872F1" w:rsidRPr="007E5150">
        <w:rPr>
          <w:rFonts w:ascii="Times New Roman" w:hAnsi="Times New Roman" w:cs="Times New Roman"/>
          <w:sz w:val="24"/>
          <w:szCs w:val="24"/>
        </w:rPr>
        <w:t xml:space="preserve">devlettir. </w:t>
      </w:r>
    </w:p>
    <w:p w:rsidR="000F5C52" w:rsidRPr="007E5150" w:rsidRDefault="000F5C52" w:rsidP="007E5150">
      <w:pPr>
        <w:jc w:val="both"/>
        <w:rPr>
          <w:rFonts w:ascii="Times New Roman" w:hAnsi="Times New Roman" w:cs="Times New Roman"/>
          <w:sz w:val="24"/>
          <w:szCs w:val="24"/>
        </w:rPr>
      </w:pPr>
      <w:r w:rsidRPr="007E5150">
        <w:rPr>
          <w:rFonts w:ascii="Times New Roman" w:hAnsi="Times New Roman" w:cs="Times New Roman"/>
          <w:sz w:val="24"/>
          <w:szCs w:val="24"/>
        </w:rPr>
        <w:t>Eğitimle sağlanan kamu</w:t>
      </w:r>
      <w:r w:rsidR="00BE5D2F">
        <w:rPr>
          <w:rFonts w:ascii="Times New Roman" w:hAnsi="Times New Roman" w:cs="Times New Roman"/>
          <w:sz w:val="24"/>
          <w:szCs w:val="24"/>
        </w:rPr>
        <w:t xml:space="preserve"> hizmeti birey açısından</w:t>
      </w:r>
      <w:r w:rsidRPr="007E5150">
        <w:rPr>
          <w:rFonts w:ascii="Times New Roman" w:hAnsi="Times New Roman" w:cs="Times New Roman"/>
          <w:sz w:val="24"/>
          <w:szCs w:val="24"/>
        </w:rPr>
        <w:t xml:space="preserve"> kişilik kazan</w:t>
      </w:r>
      <w:r w:rsidR="001339C1" w:rsidRPr="007E5150">
        <w:rPr>
          <w:rFonts w:ascii="Times New Roman" w:hAnsi="Times New Roman" w:cs="Times New Roman"/>
          <w:sz w:val="24"/>
          <w:szCs w:val="24"/>
        </w:rPr>
        <w:t xml:space="preserve">ımına </w:t>
      </w:r>
      <w:r w:rsidRPr="007E5150">
        <w:rPr>
          <w:rFonts w:ascii="Times New Roman" w:hAnsi="Times New Roman" w:cs="Times New Roman"/>
          <w:sz w:val="24"/>
          <w:szCs w:val="24"/>
        </w:rPr>
        <w:t>yol açmakta</w:t>
      </w:r>
      <w:r w:rsidR="001339C1" w:rsidRPr="007E5150">
        <w:rPr>
          <w:rFonts w:ascii="Times New Roman" w:hAnsi="Times New Roman" w:cs="Times New Roman"/>
          <w:sz w:val="24"/>
          <w:szCs w:val="24"/>
        </w:rPr>
        <w:t>dır. To</w:t>
      </w:r>
      <w:r w:rsidRPr="007E5150">
        <w:rPr>
          <w:rFonts w:ascii="Times New Roman" w:hAnsi="Times New Roman" w:cs="Times New Roman"/>
          <w:sz w:val="24"/>
          <w:szCs w:val="24"/>
        </w:rPr>
        <w:t xml:space="preserve">plumsal açıdan </w:t>
      </w:r>
      <w:r w:rsidR="001339C1" w:rsidRPr="007E5150">
        <w:rPr>
          <w:rFonts w:ascii="Times New Roman" w:hAnsi="Times New Roman" w:cs="Times New Roman"/>
          <w:sz w:val="24"/>
          <w:szCs w:val="24"/>
        </w:rPr>
        <w:t xml:space="preserve">bakıldığında </w:t>
      </w:r>
      <w:r w:rsidRPr="007E5150">
        <w:rPr>
          <w:rFonts w:ascii="Times New Roman" w:hAnsi="Times New Roman" w:cs="Times New Roman"/>
          <w:sz w:val="24"/>
          <w:szCs w:val="24"/>
        </w:rPr>
        <w:t>da toplumun kalkınmasına ve gelişmesine katkı sağlayan bir kamu hizmetidir. Dolayısıyla eğitim hakkı</w:t>
      </w:r>
      <w:r w:rsidR="001339C1" w:rsidRPr="007E5150">
        <w:rPr>
          <w:rFonts w:ascii="Times New Roman" w:hAnsi="Times New Roman" w:cs="Times New Roman"/>
          <w:sz w:val="24"/>
          <w:szCs w:val="24"/>
        </w:rPr>
        <w:t>nın yerine getirilmesiyle</w:t>
      </w:r>
      <w:r w:rsidRPr="007E5150">
        <w:rPr>
          <w:rFonts w:ascii="Times New Roman" w:hAnsi="Times New Roman" w:cs="Times New Roman"/>
          <w:sz w:val="24"/>
          <w:szCs w:val="24"/>
        </w:rPr>
        <w:t xml:space="preserve"> to</w:t>
      </w:r>
      <w:r w:rsidR="006C002B">
        <w:rPr>
          <w:rFonts w:ascii="Times New Roman" w:hAnsi="Times New Roman" w:cs="Times New Roman"/>
          <w:sz w:val="24"/>
          <w:szCs w:val="24"/>
        </w:rPr>
        <w:t xml:space="preserve">plumsal bir fayda </w:t>
      </w:r>
      <w:r w:rsidR="00BE5D2F">
        <w:rPr>
          <w:rFonts w:ascii="Times New Roman" w:hAnsi="Times New Roman" w:cs="Times New Roman"/>
          <w:sz w:val="24"/>
          <w:szCs w:val="24"/>
        </w:rPr>
        <w:t>ortaya çıkmaktadır</w:t>
      </w:r>
      <w:r w:rsidRPr="007E5150">
        <w:rPr>
          <w:rFonts w:ascii="Times New Roman" w:hAnsi="Times New Roman" w:cs="Times New Roman"/>
          <w:sz w:val="24"/>
          <w:szCs w:val="24"/>
        </w:rPr>
        <w:t xml:space="preserve">. </w:t>
      </w:r>
      <w:r w:rsidR="001339C1" w:rsidRPr="007E5150">
        <w:rPr>
          <w:rFonts w:ascii="Times New Roman" w:hAnsi="Times New Roman" w:cs="Times New Roman"/>
          <w:sz w:val="24"/>
          <w:szCs w:val="24"/>
        </w:rPr>
        <w:t xml:space="preserve">Nitekim bu toplumsal faydaya bağlı olarak eğitimin bireye sağladığı toplumsal, siyasal ve ekonomik işlevleri bulunmaktadır. </w:t>
      </w:r>
    </w:p>
    <w:p w:rsidR="00A872F1" w:rsidRPr="007E5150" w:rsidRDefault="00A872F1" w:rsidP="007E5150">
      <w:pPr>
        <w:jc w:val="both"/>
        <w:rPr>
          <w:rFonts w:ascii="Times New Roman" w:hAnsi="Times New Roman" w:cs="Times New Roman"/>
          <w:sz w:val="24"/>
          <w:szCs w:val="24"/>
        </w:rPr>
      </w:pPr>
      <w:r w:rsidRPr="007E5150">
        <w:rPr>
          <w:rFonts w:ascii="Times New Roman" w:hAnsi="Times New Roman" w:cs="Times New Roman"/>
          <w:sz w:val="24"/>
          <w:szCs w:val="24"/>
        </w:rPr>
        <w:t xml:space="preserve">Eğitim hakkı </w:t>
      </w:r>
      <w:r w:rsidR="00D23135" w:rsidRPr="007E5150">
        <w:rPr>
          <w:rFonts w:ascii="Times New Roman" w:hAnsi="Times New Roman" w:cs="Times New Roman"/>
          <w:sz w:val="24"/>
          <w:szCs w:val="24"/>
        </w:rPr>
        <w:t xml:space="preserve">niteliği itibarıyla </w:t>
      </w:r>
      <w:r w:rsidR="000F5C52" w:rsidRPr="007E5150">
        <w:rPr>
          <w:rFonts w:ascii="Times New Roman" w:hAnsi="Times New Roman" w:cs="Times New Roman"/>
          <w:sz w:val="24"/>
          <w:szCs w:val="24"/>
        </w:rPr>
        <w:t xml:space="preserve">ikinci kuşak haklarından olup; </w:t>
      </w:r>
      <w:r w:rsidRPr="007E5150">
        <w:rPr>
          <w:rFonts w:ascii="Times New Roman" w:hAnsi="Times New Roman" w:cs="Times New Roman"/>
          <w:sz w:val="24"/>
          <w:szCs w:val="24"/>
        </w:rPr>
        <w:t>sosyal</w:t>
      </w:r>
      <w:r w:rsidR="000F5C52" w:rsidRPr="007E5150">
        <w:rPr>
          <w:rFonts w:ascii="Times New Roman" w:hAnsi="Times New Roman" w:cs="Times New Roman"/>
          <w:sz w:val="24"/>
          <w:szCs w:val="24"/>
        </w:rPr>
        <w:t>,</w:t>
      </w:r>
      <w:r w:rsidR="008F5EEA">
        <w:rPr>
          <w:rFonts w:ascii="Times New Roman" w:hAnsi="Times New Roman" w:cs="Times New Roman"/>
          <w:sz w:val="24"/>
          <w:szCs w:val="24"/>
        </w:rPr>
        <w:t xml:space="preserve"> ekonomik</w:t>
      </w:r>
      <w:r w:rsidRPr="007E5150">
        <w:rPr>
          <w:rFonts w:ascii="Times New Roman" w:hAnsi="Times New Roman" w:cs="Times New Roman"/>
          <w:sz w:val="24"/>
          <w:szCs w:val="24"/>
        </w:rPr>
        <w:t xml:space="preserve"> ve </w:t>
      </w:r>
      <w:r w:rsidR="000F5C52" w:rsidRPr="007E5150">
        <w:rPr>
          <w:rFonts w:ascii="Times New Roman" w:hAnsi="Times New Roman" w:cs="Times New Roman"/>
          <w:sz w:val="24"/>
          <w:szCs w:val="24"/>
        </w:rPr>
        <w:t>kültürel haklar</w:t>
      </w:r>
      <w:r w:rsidRPr="007E5150">
        <w:rPr>
          <w:rFonts w:ascii="Times New Roman" w:hAnsi="Times New Roman" w:cs="Times New Roman"/>
          <w:sz w:val="24"/>
          <w:szCs w:val="24"/>
        </w:rPr>
        <w:t xml:space="preserve"> içerisinde</w:t>
      </w:r>
      <w:r w:rsidR="00D23135" w:rsidRPr="007E5150">
        <w:rPr>
          <w:rFonts w:ascii="Times New Roman" w:hAnsi="Times New Roman" w:cs="Times New Roman"/>
          <w:sz w:val="24"/>
          <w:szCs w:val="24"/>
        </w:rPr>
        <w:t xml:space="preserve"> yer alan temel </w:t>
      </w:r>
      <w:r w:rsidR="000F5C52" w:rsidRPr="007E5150">
        <w:rPr>
          <w:rFonts w:ascii="Times New Roman" w:hAnsi="Times New Roman" w:cs="Times New Roman"/>
          <w:sz w:val="24"/>
          <w:szCs w:val="24"/>
        </w:rPr>
        <w:t xml:space="preserve">haklardandır. Pozitif statü hakları grubuna </w:t>
      </w:r>
      <w:proofErr w:type="gramStart"/>
      <w:r w:rsidR="000F5C52" w:rsidRPr="007E5150">
        <w:rPr>
          <w:rFonts w:ascii="Times New Roman" w:hAnsi="Times New Roman" w:cs="Times New Roman"/>
          <w:sz w:val="24"/>
          <w:szCs w:val="24"/>
        </w:rPr>
        <w:t>dahildir</w:t>
      </w:r>
      <w:proofErr w:type="gramEnd"/>
      <w:r w:rsidR="000F5C52" w:rsidRPr="007E5150">
        <w:rPr>
          <w:rFonts w:ascii="Times New Roman" w:hAnsi="Times New Roman" w:cs="Times New Roman"/>
          <w:sz w:val="24"/>
          <w:szCs w:val="24"/>
        </w:rPr>
        <w:t xml:space="preserve">. </w:t>
      </w:r>
      <w:r w:rsidR="00D23135" w:rsidRPr="007E5150">
        <w:rPr>
          <w:rFonts w:ascii="Times New Roman" w:hAnsi="Times New Roman" w:cs="Times New Roman"/>
          <w:sz w:val="24"/>
          <w:szCs w:val="24"/>
        </w:rPr>
        <w:t xml:space="preserve"> </w:t>
      </w:r>
      <w:r w:rsidR="000F5C52" w:rsidRPr="007E5150">
        <w:rPr>
          <w:rFonts w:ascii="Times New Roman" w:hAnsi="Times New Roman" w:cs="Times New Roman"/>
          <w:sz w:val="24"/>
          <w:szCs w:val="24"/>
        </w:rPr>
        <w:t xml:space="preserve">Yani devletin hak sahiplerinin ihtiyaçlarını karşılamak için olumlu bir edimle bir eylem ve müdahale planlaması </w:t>
      </w:r>
      <w:r w:rsidR="00A10FC9" w:rsidRPr="007E5150">
        <w:rPr>
          <w:rFonts w:ascii="Times New Roman" w:hAnsi="Times New Roman" w:cs="Times New Roman"/>
          <w:sz w:val="24"/>
          <w:szCs w:val="24"/>
        </w:rPr>
        <w:t>yapma</w:t>
      </w:r>
      <w:r w:rsidR="000F5C52" w:rsidRPr="007E5150">
        <w:rPr>
          <w:rFonts w:ascii="Times New Roman" w:hAnsi="Times New Roman" w:cs="Times New Roman"/>
          <w:sz w:val="24"/>
          <w:szCs w:val="24"/>
        </w:rPr>
        <w:t xml:space="preserve"> </w:t>
      </w:r>
      <w:r w:rsidR="00A10FC9" w:rsidRPr="007E5150">
        <w:rPr>
          <w:rFonts w:ascii="Times New Roman" w:hAnsi="Times New Roman" w:cs="Times New Roman"/>
          <w:sz w:val="24"/>
          <w:szCs w:val="24"/>
        </w:rPr>
        <w:t>zorunluluğu vardı</w:t>
      </w:r>
      <w:r w:rsidR="000F5C52" w:rsidRPr="007E5150">
        <w:rPr>
          <w:rFonts w:ascii="Times New Roman" w:hAnsi="Times New Roman" w:cs="Times New Roman"/>
          <w:sz w:val="24"/>
          <w:szCs w:val="24"/>
        </w:rPr>
        <w:t xml:space="preserve">r. </w:t>
      </w:r>
      <w:r w:rsidR="001339C1" w:rsidRPr="007E5150">
        <w:rPr>
          <w:rFonts w:ascii="Times New Roman" w:hAnsi="Times New Roman" w:cs="Times New Roman"/>
          <w:sz w:val="24"/>
          <w:szCs w:val="24"/>
        </w:rPr>
        <w:t xml:space="preserve"> Anayasamızın 42.maddesiyle de ilköğretimin zorunlu ve parasız olması hükme bağlanmış olup, özel eğitime muhtaç çocuklar için de devletin gerekli önlemleri alması gerektiğini belirterek devlete olumlu bir edim yükümlülüğü </w:t>
      </w:r>
      <w:r w:rsidR="006C002B">
        <w:rPr>
          <w:rFonts w:ascii="Times New Roman" w:hAnsi="Times New Roman" w:cs="Times New Roman"/>
          <w:sz w:val="24"/>
          <w:szCs w:val="24"/>
        </w:rPr>
        <w:t>yüklen</w:t>
      </w:r>
      <w:r w:rsidR="001339C1" w:rsidRPr="007E5150">
        <w:rPr>
          <w:rFonts w:ascii="Times New Roman" w:hAnsi="Times New Roman" w:cs="Times New Roman"/>
          <w:sz w:val="24"/>
          <w:szCs w:val="24"/>
        </w:rPr>
        <w:t xml:space="preserve">miştir. </w:t>
      </w:r>
    </w:p>
    <w:p w:rsidR="001339C1" w:rsidRPr="007E5150" w:rsidRDefault="001339C1" w:rsidP="007E5150">
      <w:pPr>
        <w:jc w:val="both"/>
        <w:rPr>
          <w:rFonts w:ascii="Times New Roman" w:hAnsi="Times New Roman" w:cs="Times New Roman"/>
          <w:sz w:val="24"/>
          <w:szCs w:val="24"/>
        </w:rPr>
      </w:pPr>
      <w:r w:rsidRPr="007E5150">
        <w:rPr>
          <w:rFonts w:ascii="Times New Roman" w:hAnsi="Times New Roman" w:cs="Times New Roman"/>
          <w:sz w:val="24"/>
          <w:szCs w:val="24"/>
        </w:rPr>
        <w:lastRenderedPageBreak/>
        <w:t>Anayasanın eşitlik ilkesi gereğince eşit konumda bulunan çocukların eşit olarak eğitim hakkından yararlanmaları gerekmektedir. Nitekim özel eğitim gerektiren çocuklar için ilave önlemlerin alınması d</w:t>
      </w:r>
      <w:r w:rsidR="007307F5" w:rsidRPr="007E5150">
        <w:rPr>
          <w:rFonts w:ascii="Times New Roman" w:hAnsi="Times New Roman" w:cs="Times New Roman"/>
          <w:sz w:val="24"/>
          <w:szCs w:val="24"/>
        </w:rPr>
        <w:t xml:space="preserve">a Anayasanın eşitlik ilkesinin gereği olmaktadır. Zira özel eğitime ihtiyacı olan çocuklar diğerleriyle eşit konumda yer almamaktadırlar. Dolayısıyla devletin özel eğitim gerektiren çocuklar için ilave önlemler alarak </w:t>
      </w:r>
      <w:r w:rsidR="009C3C48">
        <w:rPr>
          <w:rFonts w:ascii="Times New Roman" w:hAnsi="Times New Roman" w:cs="Times New Roman"/>
          <w:sz w:val="24"/>
          <w:szCs w:val="24"/>
        </w:rPr>
        <w:t>eşit</w:t>
      </w:r>
      <w:r w:rsidR="007307F5" w:rsidRPr="007E5150">
        <w:rPr>
          <w:rFonts w:ascii="Times New Roman" w:hAnsi="Times New Roman" w:cs="Times New Roman"/>
          <w:sz w:val="24"/>
          <w:szCs w:val="24"/>
        </w:rPr>
        <w:t xml:space="preserve"> </w:t>
      </w:r>
      <w:r w:rsidR="009C3C48">
        <w:rPr>
          <w:rFonts w:ascii="Times New Roman" w:hAnsi="Times New Roman" w:cs="Times New Roman"/>
          <w:sz w:val="24"/>
          <w:szCs w:val="24"/>
        </w:rPr>
        <w:t xml:space="preserve">olmayan kişilere farklı </w:t>
      </w:r>
      <w:proofErr w:type="gramStart"/>
      <w:r w:rsidR="009C3C48">
        <w:rPr>
          <w:rFonts w:ascii="Times New Roman" w:hAnsi="Times New Roman" w:cs="Times New Roman"/>
          <w:sz w:val="24"/>
          <w:szCs w:val="24"/>
        </w:rPr>
        <w:t>imkanlar</w:t>
      </w:r>
      <w:proofErr w:type="gramEnd"/>
      <w:r w:rsidR="009C3C48">
        <w:rPr>
          <w:rFonts w:ascii="Times New Roman" w:hAnsi="Times New Roman" w:cs="Times New Roman"/>
          <w:sz w:val="24"/>
          <w:szCs w:val="24"/>
        </w:rPr>
        <w:t xml:space="preserve"> sağlayarak </w:t>
      </w:r>
      <w:r w:rsidR="007307F5" w:rsidRPr="007E5150">
        <w:rPr>
          <w:rFonts w:ascii="Times New Roman" w:hAnsi="Times New Roman" w:cs="Times New Roman"/>
          <w:sz w:val="24"/>
          <w:szCs w:val="24"/>
        </w:rPr>
        <w:t xml:space="preserve">fırsat eşitliği </w:t>
      </w:r>
      <w:r w:rsidR="006C002B">
        <w:rPr>
          <w:rFonts w:ascii="Times New Roman" w:hAnsi="Times New Roman" w:cs="Times New Roman"/>
          <w:sz w:val="24"/>
          <w:szCs w:val="24"/>
        </w:rPr>
        <w:t>sağla</w:t>
      </w:r>
      <w:r w:rsidR="007307F5" w:rsidRPr="007E5150">
        <w:rPr>
          <w:rFonts w:ascii="Times New Roman" w:hAnsi="Times New Roman" w:cs="Times New Roman"/>
          <w:sz w:val="24"/>
          <w:szCs w:val="24"/>
        </w:rPr>
        <w:t xml:space="preserve">ması ve bir dengeye ulaştırması </w:t>
      </w:r>
      <w:r w:rsidR="00BE5D2F">
        <w:rPr>
          <w:rFonts w:ascii="Times New Roman" w:hAnsi="Times New Roman" w:cs="Times New Roman"/>
          <w:sz w:val="24"/>
          <w:szCs w:val="24"/>
        </w:rPr>
        <w:t xml:space="preserve">gerek Anayasa ve gerekse de </w:t>
      </w:r>
      <w:r w:rsidR="007307F5" w:rsidRPr="007E5150">
        <w:rPr>
          <w:rFonts w:ascii="Times New Roman" w:hAnsi="Times New Roman" w:cs="Times New Roman"/>
          <w:sz w:val="24"/>
          <w:szCs w:val="24"/>
        </w:rPr>
        <w:t>Milli Eğitim Temel Kanununa göre</w:t>
      </w:r>
      <w:r w:rsidR="00A10FC9" w:rsidRPr="007E5150">
        <w:rPr>
          <w:rFonts w:ascii="Times New Roman" w:hAnsi="Times New Roman" w:cs="Times New Roman"/>
          <w:sz w:val="24"/>
          <w:szCs w:val="24"/>
        </w:rPr>
        <w:t xml:space="preserve"> önemli</w:t>
      </w:r>
      <w:r w:rsidR="007307F5" w:rsidRPr="007E5150">
        <w:rPr>
          <w:rFonts w:ascii="Times New Roman" w:hAnsi="Times New Roman" w:cs="Times New Roman"/>
          <w:sz w:val="24"/>
          <w:szCs w:val="24"/>
        </w:rPr>
        <w:t xml:space="preserve"> bir zorunluluktur. </w:t>
      </w:r>
    </w:p>
    <w:p w:rsidR="009C3C48" w:rsidRDefault="00DC7CAD" w:rsidP="007E5150">
      <w:pPr>
        <w:contextualSpacing/>
        <w:jc w:val="both"/>
        <w:rPr>
          <w:rFonts w:ascii="Times New Roman" w:hAnsi="Times New Roman" w:cs="Times New Roman"/>
          <w:sz w:val="24"/>
          <w:szCs w:val="24"/>
        </w:rPr>
      </w:pPr>
      <w:r w:rsidRPr="007E5150">
        <w:rPr>
          <w:rFonts w:ascii="Times New Roman" w:hAnsi="Times New Roman" w:cs="Times New Roman"/>
          <w:sz w:val="24"/>
          <w:szCs w:val="24"/>
        </w:rPr>
        <w:t>Konunun asıl paradoksal yönü ise normal kişilerden farklı olan bu çocukların hayal dünyaları ve hisleri oldukça kuvvetlidir. Özgüven yitimi yaşamayan çocuklar emsallerinden de öne geçebilmektedirler.</w:t>
      </w:r>
      <w:r w:rsidR="009C3C48">
        <w:rPr>
          <w:rFonts w:ascii="Times New Roman" w:hAnsi="Times New Roman" w:cs="Times New Roman"/>
          <w:sz w:val="24"/>
          <w:szCs w:val="24"/>
        </w:rPr>
        <w:t xml:space="preserve"> Bu nedenle bu çocuklara sahip çıkamamanın faturası olarak çok büyük bir kaynak kaybı</w:t>
      </w:r>
      <w:r w:rsidR="00BE5D2F">
        <w:rPr>
          <w:rFonts w:ascii="Times New Roman" w:hAnsi="Times New Roman" w:cs="Times New Roman"/>
          <w:sz w:val="24"/>
          <w:szCs w:val="24"/>
        </w:rPr>
        <w:t xml:space="preserve"> yaşan</w:t>
      </w:r>
      <w:r w:rsidR="009C3C48">
        <w:rPr>
          <w:rFonts w:ascii="Times New Roman" w:hAnsi="Times New Roman" w:cs="Times New Roman"/>
          <w:sz w:val="24"/>
          <w:szCs w:val="24"/>
        </w:rPr>
        <w:t xml:space="preserve">maktadır. </w:t>
      </w:r>
    </w:p>
    <w:p w:rsidR="009C3C48" w:rsidRDefault="009C3C48" w:rsidP="007E5150">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DC7CAD" w:rsidRDefault="008F5EEA" w:rsidP="007E5150">
      <w:pPr>
        <w:contextualSpacing/>
        <w:jc w:val="both"/>
        <w:rPr>
          <w:rFonts w:ascii="Times New Roman" w:hAnsi="Times New Roman" w:cs="Times New Roman"/>
          <w:sz w:val="24"/>
          <w:szCs w:val="24"/>
        </w:rPr>
      </w:pPr>
      <w:r w:rsidRPr="00CD2A13">
        <w:rPr>
          <w:rFonts w:ascii="Times New Roman" w:hAnsi="Times New Roman" w:cs="Times New Roman"/>
          <w:sz w:val="24"/>
          <w:szCs w:val="24"/>
        </w:rPr>
        <w:t xml:space="preserve">Yaygın olarak kabul edilmekte olan görüşe göre de </w:t>
      </w:r>
      <w:proofErr w:type="spellStart"/>
      <w:r w:rsidRPr="00CD2A13">
        <w:rPr>
          <w:rFonts w:ascii="Times New Roman" w:hAnsi="Times New Roman" w:cs="Times New Roman"/>
          <w:sz w:val="24"/>
          <w:szCs w:val="24"/>
        </w:rPr>
        <w:t>disleksi</w:t>
      </w:r>
      <w:proofErr w:type="spellEnd"/>
      <w:r w:rsidRPr="00CD2A13">
        <w:rPr>
          <w:rFonts w:ascii="Times New Roman" w:hAnsi="Times New Roman" w:cs="Times New Roman"/>
          <w:sz w:val="24"/>
          <w:szCs w:val="24"/>
        </w:rPr>
        <w:t xml:space="preserve"> ilköğretim çağındaki çocukların % 3-5‟inde </w:t>
      </w:r>
      <w:proofErr w:type="gramStart"/>
      <w:r w:rsidRPr="00CD2A13">
        <w:rPr>
          <w:rFonts w:ascii="Times New Roman" w:hAnsi="Times New Roman" w:cs="Times New Roman"/>
          <w:sz w:val="24"/>
          <w:szCs w:val="24"/>
        </w:rPr>
        <w:t>görülebilmektedir .</w:t>
      </w:r>
      <w:proofErr w:type="gramEnd"/>
      <w:r w:rsidRPr="00CD2A13">
        <w:rPr>
          <w:rFonts w:ascii="Times New Roman" w:hAnsi="Times New Roman" w:cs="Times New Roman"/>
          <w:sz w:val="24"/>
          <w:szCs w:val="24"/>
        </w:rPr>
        <w:t xml:space="preserve"> B</w:t>
      </w:r>
      <w:r w:rsidR="00BE5D2F">
        <w:rPr>
          <w:rFonts w:ascii="Times New Roman" w:hAnsi="Times New Roman" w:cs="Times New Roman"/>
          <w:sz w:val="24"/>
          <w:szCs w:val="24"/>
        </w:rPr>
        <w:t>u durum, ilköğretim sınıflarının her birinde</w:t>
      </w:r>
      <w:r w:rsidRPr="00CD2A13">
        <w:rPr>
          <w:rFonts w:ascii="Times New Roman" w:hAnsi="Times New Roman" w:cs="Times New Roman"/>
          <w:sz w:val="24"/>
          <w:szCs w:val="24"/>
        </w:rPr>
        <w:t xml:space="preserve"> en az bir ya da iki çocukta </w:t>
      </w:r>
      <w:proofErr w:type="spellStart"/>
      <w:r w:rsidRPr="00CD2A13">
        <w:rPr>
          <w:rFonts w:ascii="Times New Roman" w:hAnsi="Times New Roman" w:cs="Times New Roman"/>
          <w:sz w:val="24"/>
          <w:szCs w:val="24"/>
        </w:rPr>
        <w:t>disleksik</w:t>
      </w:r>
      <w:proofErr w:type="spellEnd"/>
      <w:r w:rsidRPr="00CD2A13">
        <w:rPr>
          <w:rFonts w:ascii="Times New Roman" w:hAnsi="Times New Roman" w:cs="Times New Roman"/>
          <w:sz w:val="24"/>
          <w:szCs w:val="24"/>
        </w:rPr>
        <w:t xml:space="preserve"> çocuk olabileceği anlamına gelmektedir. Oysa tespit edilen sayısı bunun çok altındadır. </w:t>
      </w:r>
      <w:r w:rsidR="00BE5D2F">
        <w:rPr>
          <w:rFonts w:ascii="Times New Roman" w:hAnsi="Times New Roman" w:cs="Times New Roman"/>
          <w:sz w:val="24"/>
          <w:szCs w:val="24"/>
        </w:rPr>
        <w:t xml:space="preserve">Bu görüşe dayanarak çok büyük ve nitelikli bir kitlenin heba olduğu yargısını öne sürmek mümkündür. </w:t>
      </w:r>
    </w:p>
    <w:p w:rsidR="008F5EEA" w:rsidRDefault="008F5EEA" w:rsidP="007E5150">
      <w:pPr>
        <w:contextualSpacing/>
        <w:jc w:val="both"/>
        <w:rPr>
          <w:rFonts w:ascii="Times New Roman" w:hAnsi="Times New Roman" w:cs="Times New Roman"/>
          <w:sz w:val="24"/>
          <w:szCs w:val="24"/>
        </w:rPr>
      </w:pPr>
    </w:p>
    <w:p w:rsidR="008F5EEA" w:rsidRDefault="008F5EEA" w:rsidP="007E5150">
      <w:pPr>
        <w:contextualSpacing/>
        <w:jc w:val="both"/>
        <w:rPr>
          <w:rFonts w:ascii="Times New Roman" w:hAnsi="Times New Roman" w:cs="Times New Roman"/>
          <w:sz w:val="24"/>
          <w:szCs w:val="24"/>
        </w:rPr>
      </w:pPr>
      <w:proofErr w:type="spellStart"/>
      <w:r>
        <w:rPr>
          <w:rFonts w:ascii="Times New Roman" w:hAnsi="Times New Roman" w:cs="Times New Roman"/>
          <w:sz w:val="24"/>
          <w:szCs w:val="24"/>
        </w:rPr>
        <w:t>Disleksi</w:t>
      </w:r>
      <w:proofErr w:type="spellEnd"/>
      <w:r>
        <w:rPr>
          <w:rFonts w:ascii="Times New Roman" w:hAnsi="Times New Roman" w:cs="Times New Roman"/>
          <w:sz w:val="24"/>
          <w:szCs w:val="24"/>
        </w:rPr>
        <w:t xml:space="preserve"> problemi yaşay</w:t>
      </w:r>
      <w:r w:rsidR="00BE5D2F">
        <w:rPr>
          <w:rFonts w:ascii="Times New Roman" w:hAnsi="Times New Roman" w:cs="Times New Roman"/>
          <w:sz w:val="24"/>
          <w:szCs w:val="24"/>
        </w:rPr>
        <w:t>an çocukların tespit edilebilmeler</w:t>
      </w:r>
      <w:r>
        <w:rPr>
          <w:rFonts w:ascii="Times New Roman" w:hAnsi="Times New Roman" w:cs="Times New Roman"/>
          <w:sz w:val="24"/>
          <w:szCs w:val="24"/>
        </w:rPr>
        <w:t xml:space="preserve">i aslında </w:t>
      </w:r>
      <w:r w:rsidR="00BE5D2F">
        <w:rPr>
          <w:rFonts w:ascii="Times New Roman" w:hAnsi="Times New Roman" w:cs="Times New Roman"/>
          <w:sz w:val="24"/>
          <w:szCs w:val="24"/>
        </w:rPr>
        <w:t xml:space="preserve">sınıf </w:t>
      </w:r>
      <w:r>
        <w:rPr>
          <w:rFonts w:ascii="Times New Roman" w:hAnsi="Times New Roman" w:cs="Times New Roman"/>
          <w:sz w:val="24"/>
          <w:szCs w:val="24"/>
        </w:rPr>
        <w:t>öğretmenler</w:t>
      </w:r>
      <w:r w:rsidR="00750BBC">
        <w:rPr>
          <w:rFonts w:ascii="Times New Roman" w:hAnsi="Times New Roman" w:cs="Times New Roman"/>
          <w:sz w:val="24"/>
          <w:szCs w:val="24"/>
        </w:rPr>
        <w:t>i</w:t>
      </w:r>
      <w:r w:rsidR="00BE5D2F">
        <w:rPr>
          <w:rFonts w:ascii="Times New Roman" w:hAnsi="Times New Roman" w:cs="Times New Roman"/>
          <w:sz w:val="24"/>
          <w:szCs w:val="24"/>
        </w:rPr>
        <w:t>nce</w:t>
      </w:r>
      <w:r>
        <w:rPr>
          <w:rFonts w:ascii="Times New Roman" w:hAnsi="Times New Roman" w:cs="Times New Roman"/>
          <w:sz w:val="24"/>
          <w:szCs w:val="24"/>
        </w:rPr>
        <w:t xml:space="preserve"> çok zor değildir. </w:t>
      </w:r>
      <w:r w:rsidR="00750BBC">
        <w:rPr>
          <w:rFonts w:ascii="Times New Roman" w:hAnsi="Times New Roman" w:cs="Times New Roman"/>
          <w:sz w:val="24"/>
          <w:szCs w:val="24"/>
        </w:rPr>
        <w:t xml:space="preserve">Bu alanda faaliyet yürüten Rehberlik Araştırma Merkezlerinin ve öğrencinin her halini takip edebilen öğretmenlerinin varlığına rağmen </w:t>
      </w:r>
      <w:proofErr w:type="spellStart"/>
      <w:r w:rsidR="00750BBC">
        <w:rPr>
          <w:rFonts w:ascii="Times New Roman" w:hAnsi="Times New Roman" w:cs="Times New Roman"/>
          <w:sz w:val="24"/>
          <w:szCs w:val="24"/>
        </w:rPr>
        <w:t>disleksi</w:t>
      </w:r>
      <w:proofErr w:type="spellEnd"/>
      <w:r w:rsidR="00750BBC">
        <w:rPr>
          <w:rFonts w:ascii="Times New Roman" w:hAnsi="Times New Roman" w:cs="Times New Roman"/>
          <w:sz w:val="24"/>
          <w:szCs w:val="24"/>
        </w:rPr>
        <w:t xml:space="preserve"> problemi yaşayan çoc</w:t>
      </w:r>
      <w:r w:rsidR="006C002B">
        <w:rPr>
          <w:rFonts w:ascii="Times New Roman" w:hAnsi="Times New Roman" w:cs="Times New Roman"/>
          <w:sz w:val="24"/>
          <w:szCs w:val="24"/>
        </w:rPr>
        <w:t>uklar ortaya çıkarılamamaktadır.</w:t>
      </w:r>
      <w:r w:rsidR="00750BBC">
        <w:rPr>
          <w:rFonts w:ascii="Times New Roman" w:hAnsi="Times New Roman" w:cs="Times New Roman"/>
          <w:sz w:val="24"/>
          <w:szCs w:val="24"/>
        </w:rPr>
        <w:t xml:space="preserve"> Bunun nedenleri ise öğretmenin </w:t>
      </w:r>
      <w:proofErr w:type="spellStart"/>
      <w:r w:rsidR="00750BBC">
        <w:rPr>
          <w:rFonts w:ascii="Times New Roman" w:hAnsi="Times New Roman" w:cs="Times New Roman"/>
          <w:sz w:val="24"/>
          <w:szCs w:val="24"/>
        </w:rPr>
        <w:t>disleksinin</w:t>
      </w:r>
      <w:proofErr w:type="spellEnd"/>
      <w:r w:rsidR="00750BBC">
        <w:rPr>
          <w:rFonts w:ascii="Times New Roman" w:hAnsi="Times New Roman" w:cs="Times New Roman"/>
          <w:sz w:val="24"/>
          <w:szCs w:val="24"/>
        </w:rPr>
        <w:t xml:space="preserve"> ne olduğunu bilmediğinden kaynaklanabileceği gibi ilave ek yükünden kaçmak için böylesi bir umursamazlık gerektiren tavır içine girebileceği </w:t>
      </w:r>
      <w:r w:rsidR="006C002B">
        <w:rPr>
          <w:rFonts w:ascii="Times New Roman" w:hAnsi="Times New Roman" w:cs="Times New Roman"/>
          <w:sz w:val="24"/>
          <w:szCs w:val="24"/>
        </w:rPr>
        <w:t xml:space="preserve">de </w:t>
      </w:r>
      <w:r w:rsidR="00750BBC">
        <w:rPr>
          <w:rFonts w:ascii="Times New Roman" w:hAnsi="Times New Roman" w:cs="Times New Roman"/>
          <w:sz w:val="24"/>
          <w:szCs w:val="24"/>
        </w:rPr>
        <w:t xml:space="preserve">akla gelmektedir. İşte böylesi bir platformda iş ebeveynlere düşmektedir. </w:t>
      </w:r>
    </w:p>
    <w:p w:rsidR="00750BBC" w:rsidRDefault="00750BBC" w:rsidP="007E5150">
      <w:pPr>
        <w:contextualSpacing/>
        <w:jc w:val="both"/>
        <w:rPr>
          <w:rFonts w:ascii="Times New Roman" w:hAnsi="Times New Roman" w:cs="Times New Roman"/>
          <w:sz w:val="24"/>
          <w:szCs w:val="24"/>
        </w:rPr>
      </w:pPr>
    </w:p>
    <w:p w:rsidR="008F5EEA" w:rsidRDefault="00BE5D2F" w:rsidP="007E5150">
      <w:pPr>
        <w:contextualSpacing/>
        <w:jc w:val="both"/>
        <w:rPr>
          <w:rFonts w:ascii="Times New Roman" w:hAnsi="Times New Roman" w:cs="Times New Roman"/>
          <w:sz w:val="24"/>
          <w:szCs w:val="24"/>
        </w:rPr>
      </w:pPr>
      <w:r>
        <w:rPr>
          <w:rFonts w:ascii="Times New Roman" w:hAnsi="Times New Roman" w:cs="Times New Roman"/>
          <w:sz w:val="24"/>
          <w:szCs w:val="24"/>
        </w:rPr>
        <w:t>Ne yazık ki; e</w:t>
      </w:r>
      <w:r w:rsidR="00750BBC">
        <w:rPr>
          <w:rFonts w:ascii="Times New Roman" w:hAnsi="Times New Roman" w:cs="Times New Roman"/>
          <w:sz w:val="24"/>
          <w:szCs w:val="24"/>
        </w:rPr>
        <w:t xml:space="preserve">beveynler de </w:t>
      </w:r>
      <w:proofErr w:type="spellStart"/>
      <w:r w:rsidR="00750BBC">
        <w:rPr>
          <w:rFonts w:ascii="Times New Roman" w:hAnsi="Times New Roman" w:cs="Times New Roman"/>
          <w:sz w:val="24"/>
          <w:szCs w:val="24"/>
        </w:rPr>
        <w:t>disleksinin</w:t>
      </w:r>
      <w:proofErr w:type="spellEnd"/>
      <w:r w:rsidR="00750BBC">
        <w:rPr>
          <w:rFonts w:ascii="Times New Roman" w:hAnsi="Times New Roman" w:cs="Times New Roman"/>
          <w:sz w:val="24"/>
          <w:szCs w:val="24"/>
        </w:rPr>
        <w:t xml:space="preserve"> ne olduğunu uzun bir araştırma neticesinde öğrenebildiği gibi hakları konusunda ise çok daha uzun bir zaman diliminde bilgi sahibi olabilmektedir. </w:t>
      </w:r>
    </w:p>
    <w:p w:rsidR="00750BBC" w:rsidRPr="007E5150" w:rsidRDefault="00750BBC" w:rsidP="007E5150">
      <w:pPr>
        <w:contextualSpacing/>
        <w:jc w:val="both"/>
        <w:rPr>
          <w:rFonts w:ascii="Times New Roman" w:hAnsi="Times New Roman" w:cs="Times New Roman"/>
          <w:sz w:val="24"/>
          <w:szCs w:val="24"/>
        </w:rPr>
      </w:pPr>
    </w:p>
    <w:p w:rsidR="00091815" w:rsidRDefault="00DC7CAD" w:rsidP="007E5150">
      <w:pPr>
        <w:contextualSpacing/>
        <w:jc w:val="both"/>
        <w:rPr>
          <w:rFonts w:ascii="Times New Roman" w:hAnsi="Times New Roman" w:cs="Times New Roman"/>
          <w:sz w:val="24"/>
          <w:szCs w:val="24"/>
        </w:rPr>
      </w:pPr>
      <w:proofErr w:type="spellStart"/>
      <w:r w:rsidRPr="007E5150">
        <w:rPr>
          <w:rFonts w:ascii="Times New Roman" w:hAnsi="Times New Roman" w:cs="Times New Roman"/>
          <w:sz w:val="24"/>
          <w:szCs w:val="24"/>
        </w:rPr>
        <w:t>Disleks</w:t>
      </w:r>
      <w:r w:rsidR="009C3C48">
        <w:rPr>
          <w:rFonts w:ascii="Times New Roman" w:hAnsi="Times New Roman" w:cs="Times New Roman"/>
          <w:sz w:val="24"/>
          <w:szCs w:val="24"/>
        </w:rPr>
        <w:t>i</w:t>
      </w:r>
      <w:proofErr w:type="spellEnd"/>
      <w:r w:rsidR="009C3C48">
        <w:rPr>
          <w:rFonts w:ascii="Times New Roman" w:hAnsi="Times New Roman" w:cs="Times New Roman"/>
          <w:sz w:val="24"/>
          <w:szCs w:val="24"/>
        </w:rPr>
        <w:t xml:space="preserve"> problemi yaşayan çocukları</w:t>
      </w:r>
      <w:r w:rsidRPr="007E5150">
        <w:rPr>
          <w:rFonts w:ascii="Times New Roman" w:hAnsi="Times New Roman" w:cs="Times New Roman"/>
          <w:sz w:val="24"/>
          <w:szCs w:val="24"/>
        </w:rPr>
        <w:t xml:space="preserve"> Milli Eğitim Bakanlığı yaşadıkları bu problemden ötürü özgül öğrenme güçlüğü ifadesiyle tanımlanmaktadır. Bu teşhisin konulabilmesi için de  % 20 oranında engelli olması öngörülmektedir. Bu tanı Rehberlik Araştırma Merkezleri </w:t>
      </w:r>
      <w:proofErr w:type="gramStart"/>
      <w:r w:rsidRPr="007E5150">
        <w:rPr>
          <w:rFonts w:ascii="Times New Roman" w:hAnsi="Times New Roman" w:cs="Times New Roman"/>
          <w:sz w:val="24"/>
          <w:szCs w:val="24"/>
        </w:rPr>
        <w:t>yada</w:t>
      </w:r>
      <w:proofErr w:type="gramEnd"/>
      <w:r w:rsidRPr="007E5150">
        <w:rPr>
          <w:rFonts w:ascii="Times New Roman" w:hAnsi="Times New Roman" w:cs="Times New Roman"/>
          <w:sz w:val="24"/>
          <w:szCs w:val="24"/>
        </w:rPr>
        <w:t xml:space="preserve"> tam teşekküllü</w:t>
      </w:r>
      <w:r w:rsidR="00BE5D2F">
        <w:rPr>
          <w:rFonts w:ascii="Times New Roman" w:hAnsi="Times New Roman" w:cs="Times New Roman"/>
          <w:sz w:val="24"/>
          <w:szCs w:val="24"/>
        </w:rPr>
        <w:t xml:space="preserve"> hastanelerden alınabilecek</w:t>
      </w:r>
      <w:r w:rsidRPr="007E5150">
        <w:rPr>
          <w:rFonts w:ascii="Times New Roman" w:hAnsi="Times New Roman" w:cs="Times New Roman"/>
          <w:sz w:val="24"/>
          <w:szCs w:val="24"/>
        </w:rPr>
        <w:t xml:space="preserve"> sağlık raporlarıyla konulabilmektedir. Rehberlik Araştırma Merkezlerinden alınması halinde </w:t>
      </w:r>
      <w:proofErr w:type="spellStart"/>
      <w:r w:rsidRPr="007E5150">
        <w:rPr>
          <w:rFonts w:ascii="Times New Roman" w:hAnsi="Times New Roman" w:cs="Times New Roman"/>
          <w:sz w:val="24"/>
          <w:szCs w:val="24"/>
        </w:rPr>
        <w:t>disleksi</w:t>
      </w:r>
      <w:proofErr w:type="spellEnd"/>
      <w:r w:rsidRPr="007E5150">
        <w:rPr>
          <w:rFonts w:ascii="Times New Roman" w:hAnsi="Times New Roman" w:cs="Times New Roman"/>
          <w:sz w:val="24"/>
          <w:szCs w:val="24"/>
        </w:rPr>
        <w:t xml:space="preserve"> problemi yaşayan çocuk okulunda kaynaştırm</w:t>
      </w:r>
      <w:r w:rsidR="009B40B4">
        <w:rPr>
          <w:rFonts w:ascii="Times New Roman" w:hAnsi="Times New Roman" w:cs="Times New Roman"/>
          <w:sz w:val="24"/>
          <w:szCs w:val="24"/>
        </w:rPr>
        <w:t>a eğitimine tabi tutulma hakkın</w:t>
      </w:r>
      <w:r w:rsidRPr="007E5150">
        <w:rPr>
          <w:rFonts w:ascii="Times New Roman" w:hAnsi="Times New Roman" w:cs="Times New Roman"/>
          <w:sz w:val="24"/>
          <w:szCs w:val="24"/>
        </w:rPr>
        <w:t>a s</w:t>
      </w:r>
      <w:r w:rsidR="00770D73" w:rsidRPr="007E5150">
        <w:rPr>
          <w:rFonts w:ascii="Times New Roman" w:hAnsi="Times New Roman" w:cs="Times New Roman"/>
          <w:sz w:val="24"/>
          <w:szCs w:val="24"/>
        </w:rPr>
        <w:t>a</w:t>
      </w:r>
      <w:r w:rsidRPr="007E5150">
        <w:rPr>
          <w:rFonts w:ascii="Times New Roman" w:hAnsi="Times New Roman" w:cs="Times New Roman"/>
          <w:sz w:val="24"/>
          <w:szCs w:val="24"/>
        </w:rPr>
        <w:t xml:space="preserve">hip olabilmektedir. Hastaneden rapor alınması halinde de özel </w:t>
      </w:r>
      <w:proofErr w:type="gramStart"/>
      <w:r w:rsidRPr="007E5150">
        <w:rPr>
          <w:rFonts w:ascii="Times New Roman" w:hAnsi="Times New Roman" w:cs="Times New Roman"/>
          <w:sz w:val="24"/>
          <w:szCs w:val="24"/>
        </w:rPr>
        <w:t>rehabilitasyon</w:t>
      </w:r>
      <w:proofErr w:type="gramEnd"/>
      <w:r w:rsidRPr="007E5150">
        <w:rPr>
          <w:rFonts w:ascii="Times New Roman" w:hAnsi="Times New Roman" w:cs="Times New Roman"/>
          <w:sz w:val="24"/>
          <w:szCs w:val="24"/>
        </w:rPr>
        <w:t xml:space="preserve"> merkezlerinden destek hizmet alabilme olanağına kavuşabilmektedir.</w:t>
      </w:r>
    </w:p>
    <w:p w:rsidR="00091815" w:rsidRDefault="00091815" w:rsidP="007E5150">
      <w:pPr>
        <w:contextualSpacing/>
        <w:jc w:val="both"/>
        <w:rPr>
          <w:rFonts w:ascii="Times New Roman" w:hAnsi="Times New Roman" w:cs="Times New Roman"/>
          <w:sz w:val="24"/>
          <w:szCs w:val="24"/>
        </w:rPr>
      </w:pPr>
    </w:p>
    <w:p w:rsidR="00DC7CAD" w:rsidRPr="007E5150" w:rsidRDefault="00091815" w:rsidP="007E5150">
      <w:pPr>
        <w:contextualSpacing/>
        <w:jc w:val="both"/>
        <w:rPr>
          <w:rFonts w:ascii="Times New Roman" w:hAnsi="Times New Roman" w:cs="Times New Roman"/>
          <w:sz w:val="24"/>
          <w:szCs w:val="24"/>
        </w:rPr>
      </w:pPr>
      <w:proofErr w:type="spellStart"/>
      <w:r>
        <w:rPr>
          <w:rFonts w:ascii="Times New Roman" w:hAnsi="Times New Roman" w:cs="Times New Roman"/>
          <w:sz w:val="24"/>
          <w:szCs w:val="24"/>
        </w:rPr>
        <w:t>Disleksi</w:t>
      </w:r>
      <w:proofErr w:type="spellEnd"/>
      <w:r>
        <w:rPr>
          <w:rFonts w:ascii="Times New Roman" w:hAnsi="Times New Roman" w:cs="Times New Roman"/>
          <w:sz w:val="24"/>
          <w:szCs w:val="24"/>
        </w:rPr>
        <w:t xml:space="preserve"> problemi yaşayan çocuklar için engelli ifadesi kullanılması kuşkusuz ki çok doğru olmayan bir ifadedir. Muhtemelen fırsat eşitliği açısından diğer çocuklar</w:t>
      </w:r>
      <w:r w:rsidR="009B40B4">
        <w:rPr>
          <w:rFonts w:ascii="Times New Roman" w:hAnsi="Times New Roman" w:cs="Times New Roman"/>
          <w:sz w:val="24"/>
          <w:szCs w:val="24"/>
        </w:rPr>
        <w:t>l</w:t>
      </w:r>
      <w:r>
        <w:rPr>
          <w:rFonts w:ascii="Times New Roman" w:hAnsi="Times New Roman" w:cs="Times New Roman"/>
          <w:sz w:val="24"/>
          <w:szCs w:val="24"/>
        </w:rPr>
        <w:t>a</w:t>
      </w:r>
      <w:r w:rsidR="009B40B4">
        <w:rPr>
          <w:rFonts w:ascii="Times New Roman" w:hAnsi="Times New Roman" w:cs="Times New Roman"/>
          <w:sz w:val="24"/>
          <w:szCs w:val="24"/>
        </w:rPr>
        <w:t xml:space="preserve"> kıyaslandığında</w:t>
      </w:r>
      <w:r>
        <w:rPr>
          <w:rFonts w:ascii="Times New Roman" w:hAnsi="Times New Roman" w:cs="Times New Roman"/>
          <w:sz w:val="24"/>
          <w:szCs w:val="24"/>
        </w:rPr>
        <w:t xml:space="preserve"> dezavantajlı grup içinde yer aldıklarından böylesi bir ifade kullanılmıştır. </w:t>
      </w:r>
      <w:r w:rsidR="00DC7CAD" w:rsidRPr="007E5150">
        <w:rPr>
          <w:rFonts w:ascii="Times New Roman" w:hAnsi="Times New Roman" w:cs="Times New Roman"/>
          <w:sz w:val="24"/>
          <w:szCs w:val="24"/>
        </w:rPr>
        <w:t xml:space="preserve"> </w:t>
      </w:r>
      <w:r>
        <w:rPr>
          <w:rFonts w:ascii="Times New Roman" w:hAnsi="Times New Roman" w:cs="Times New Roman"/>
          <w:sz w:val="24"/>
          <w:szCs w:val="24"/>
        </w:rPr>
        <w:t xml:space="preserve">Ebeveynlerin </w:t>
      </w:r>
      <w:r>
        <w:rPr>
          <w:rFonts w:ascii="Times New Roman" w:hAnsi="Times New Roman" w:cs="Times New Roman"/>
          <w:sz w:val="24"/>
          <w:szCs w:val="24"/>
        </w:rPr>
        <w:lastRenderedPageBreak/>
        <w:t xml:space="preserve">yaşadıkları en büyük çelişkinin başında çocuklarının geniş hayal dünyaları karşısında </w:t>
      </w:r>
      <w:r w:rsidR="00470C37">
        <w:rPr>
          <w:rFonts w:ascii="Times New Roman" w:hAnsi="Times New Roman" w:cs="Times New Roman"/>
          <w:sz w:val="24"/>
          <w:szCs w:val="24"/>
        </w:rPr>
        <w:t xml:space="preserve">böylesi bir nitelendirme onlarda bir kabul edilemezliğe </w:t>
      </w:r>
      <w:r w:rsidR="00BE5D2F">
        <w:rPr>
          <w:rFonts w:ascii="Times New Roman" w:hAnsi="Times New Roman" w:cs="Times New Roman"/>
          <w:sz w:val="24"/>
          <w:szCs w:val="24"/>
        </w:rPr>
        <w:t xml:space="preserve">ve bir tepkiye </w:t>
      </w:r>
      <w:r w:rsidR="00470C37">
        <w:rPr>
          <w:rFonts w:ascii="Times New Roman" w:hAnsi="Times New Roman" w:cs="Times New Roman"/>
          <w:sz w:val="24"/>
          <w:szCs w:val="24"/>
        </w:rPr>
        <w:t xml:space="preserve">yol açmaktadır. </w:t>
      </w:r>
    </w:p>
    <w:p w:rsidR="00770D73" w:rsidRPr="007E5150" w:rsidRDefault="00770D73" w:rsidP="007E5150">
      <w:pPr>
        <w:contextualSpacing/>
        <w:jc w:val="both"/>
        <w:rPr>
          <w:rFonts w:ascii="Times New Roman" w:hAnsi="Times New Roman" w:cs="Times New Roman"/>
          <w:sz w:val="24"/>
          <w:szCs w:val="24"/>
        </w:rPr>
      </w:pPr>
    </w:p>
    <w:p w:rsidR="00770D73" w:rsidRPr="007E5150" w:rsidRDefault="00770D73" w:rsidP="007E5150">
      <w:pPr>
        <w:contextualSpacing/>
        <w:jc w:val="both"/>
        <w:rPr>
          <w:rFonts w:ascii="Times New Roman" w:hAnsi="Times New Roman" w:cs="Times New Roman"/>
          <w:sz w:val="24"/>
          <w:szCs w:val="24"/>
        </w:rPr>
      </w:pPr>
      <w:r w:rsidRPr="007E5150">
        <w:rPr>
          <w:rFonts w:ascii="Times New Roman" w:hAnsi="Times New Roman" w:cs="Times New Roman"/>
          <w:sz w:val="24"/>
          <w:szCs w:val="24"/>
        </w:rPr>
        <w:t xml:space="preserve">Acaba bu raporun alınması çocuğun avantajına mı yoksa da dezavantajına mı olacaktır? İşte </w:t>
      </w:r>
      <w:proofErr w:type="spellStart"/>
      <w:r w:rsidRPr="007E5150">
        <w:rPr>
          <w:rFonts w:ascii="Times New Roman" w:hAnsi="Times New Roman" w:cs="Times New Roman"/>
          <w:sz w:val="24"/>
          <w:szCs w:val="24"/>
        </w:rPr>
        <w:t>disleksi</w:t>
      </w:r>
      <w:proofErr w:type="spellEnd"/>
      <w:r w:rsidRPr="007E5150">
        <w:rPr>
          <w:rFonts w:ascii="Times New Roman" w:hAnsi="Times New Roman" w:cs="Times New Roman"/>
          <w:sz w:val="24"/>
          <w:szCs w:val="24"/>
        </w:rPr>
        <w:t xml:space="preserve"> problemi yaşayan çocukların ebeveynlerinin kafalarını karıştıran problemin düğümü burada yer almaktadır. </w:t>
      </w:r>
    </w:p>
    <w:p w:rsidR="00770D73" w:rsidRPr="007E5150" w:rsidRDefault="00770D73" w:rsidP="007E5150">
      <w:pPr>
        <w:contextualSpacing/>
        <w:jc w:val="both"/>
        <w:rPr>
          <w:rFonts w:ascii="Times New Roman" w:hAnsi="Times New Roman" w:cs="Times New Roman"/>
          <w:sz w:val="24"/>
          <w:szCs w:val="24"/>
        </w:rPr>
      </w:pPr>
    </w:p>
    <w:p w:rsidR="00770D73" w:rsidRDefault="00770D73" w:rsidP="007E5150">
      <w:pPr>
        <w:contextualSpacing/>
        <w:jc w:val="both"/>
        <w:rPr>
          <w:rFonts w:ascii="Times New Roman" w:hAnsi="Times New Roman" w:cs="Times New Roman"/>
          <w:sz w:val="24"/>
          <w:szCs w:val="24"/>
        </w:rPr>
      </w:pPr>
      <w:r w:rsidRPr="007E5150">
        <w:rPr>
          <w:rFonts w:ascii="Times New Roman" w:hAnsi="Times New Roman" w:cs="Times New Roman"/>
          <w:sz w:val="24"/>
          <w:szCs w:val="24"/>
        </w:rPr>
        <w:t xml:space="preserve">Ebeveynler çocuklarının rapor almalarıyla birlikte </w:t>
      </w:r>
      <w:r w:rsidR="00BE5D2F">
        <w:rPr>
          <w:rFonts w:ascii="Times New Roman" w:hAnsi="Times New Roman" w:cs="Times New Roman"/>
          <w:sz w:val="24"/>
          <w:szCs w:val="24"/>
        </w:rPr>
        <w:t xml:space="preserve">özürlü mührü vurularak </w:t>
      </w:r>
      <w:r w:rsidRPr="007E5150">
        <w:rPr>
          <w:rFonts w:ascii="Times New Roman" w:hAnsi="Times New Roman" w:cs="Times New Roman"/>
          <w:sz w:val="24"/>
          <w:szCs w:val="24"/>
        </w:rPr>
        <w:t xml:space="preserve">ileride birçok hak mahrumiyetiyle karşı karşıya kalacakları korkusuna kapılabilmektedirler. Oysa çocukların hak sahibi olabilmeleri için bu raporun alınması elzemdir. Diğer yandan da her ne kadar engelli nitelendirilse de bu çocuklar için verilen bu rapor hiçbir hak mahrumiyeti yaşamalarına </w:t>
      </w:r>
      <w:r w:rsidR="00470C37">
        <w:rPr>
          <w:rFonts w:ascii="Times New Roman" w:hAnsi="Times New Roman" w:cs="Times New Roman"/>
          <w:sz w:val="24"/>
          <w:szCs w:val="24"/>
        </w:rPr>
        <w:t>yol açmamakta ve sadece özgül öğrenme güçlüğü yaşayan kişilere tanınan haklara sahip olabilmektedir</w:t>
      </w:r>
      <w:r w:rsidRPr="007E5150">
        <w:rPr>
          <w:rFonts w:ascii="Times New Roman" w:hAnsi="Times New Roman" w:cs="Times New Roman"/>
          <w:sz w:val="24"/>
          <w:szCs w:val="24"/>
        </w:rPr>
        <w:t xml:space="preserve">. </w:t>
      </w:r>
      <w:r w:rsidR="00470C37">
        <w:rPr>
          <w:rFonts w:ascii="Times New Roman" w:hAnsi="Times New Roman" w:cs="Times New Roman"/>
          <w:sz w:val="24"/>
          <w:szCs w:val="24"/>
        </w:rPr>
        <w:t>Diğer yandan da</w:t>
      </w:r>
      <w:r w:rsidRPr="007E5150">
        <w:rPr>
          <w:rFonts w:ascii="Times New Roman" w:hAnsi="Times New Roman" w:cs="Times New Roman"/>
          <w:sz w:val="24"/>
          <w:szCs w:val="24"/>
        </w:rPr>
        <w:t xml:space="preserve"> yasanın öngördüğü hakkın süjesi olabilmek için önemli bir hak elde edilebilme</w:t>
      </w:r>
      <w:r w:rsidR="00750BBC">
        <w:rPr>
          <w:rFonts w:ascii="Times New Roman" w:hAnsi="Times New Roman" w:cs="Times New Roman"/>
          <w:sz w:val="24"/>
          <w:szCs w:val="24"/>
        </w:rPr>
        <w:t xml:space="preserve"> avantajı</w:t>
      </w:r>
      <w:r w:rsidR="00470C37">
        <w:rPr>
          <w:rFonts w:ascii="Times New Roman" w:hAnsi="Times New Roman" w:cs="Times New Roman"/>
          <w:sz w:val="24"/>
          <w:szCs w:val="24"/>
        </w:rPr>
        <w:t xml:space="preserve"> elde edebilmektedir</w:t>
      </w:r>
      <w:r w:rsidR="009B40B4">
        <w:rPr>
          <w:rFonts w:ascii="Times New Roman" w:hAnsi="Times New Roman" w:cs="Times New Roman"/>
          <w:sz w:val="24"/>
          <w:szCs w:val="24"/>
        </w:rPr>
        <w:t>ler</w:t>
      </w:r>
      <w:r w:rsidRPr="007E5150">
        <w:rPr>
          <w:rFonts w:ascii="Times New Roman" w:hAnsi="Times New Roman" w:cs="Times New Roman"/>
          <w:sz w:val="24"/>
          <w:szCs w:val="24"/>
        </w:rPr>
        <w:t xml:space="preserve">. </w:t>
      </w:r>
    </w:p>
    <w:p w:rsidR="00750BBC" w:rsidRDefault="00750BBC" w:rsidP="007E5150">
      <w:pPr>
        <w:contextualSpacing/>
        <w:jc w:val="both"/>
        <w:rPr>
          <w:rFonts w:ascii="Times New Roman" w:hAnsi="Times New Roman" w:cs="Times New Roman"/>
          <w:sz w:val="24"/>
          <w:szCs w:val="24"/>
        </w:rPr>
      </w:pPr>
    </w:p>
    <w:p w:rsidR="00C07D85" w:rsidRDefault="00C07D85" w:rsidP="007E5150">
      <w:pPr>
        <w:contextualSpacing/>
        <w:jc w:val="both"/>
        <w:rPr>
          <w:rFonts w:ascii="Times New Roman" w:hAnsi="Times New Roman" w:cs="Times New Roman"/>
          <w:sz w:val="24"/>
          <w:szCs w:val="24"/>
        </w:rPr>
      </w:pPr>
      <w:r>
        <w:rPr>
          <w:rFonts w:ascii="Times New Roman" w:hAnsi="Times New Roman" w:cs="Times New Roman"/>
          <w:sz w:val="24"/>
          <w:szCs w:val="24"/>
        </w:rPr>
        <w:t xml:space="preserve">Bu çocuklar gerek bireysel ve gerekse de hukuksal olarak desteklendikleri ve ebeveynler tarafından da </w:t>
      </w:r>
      <w:proofErr w:type="gramStart"/>
      <w:r>
        <w:rPr>
          <w:rFonts w:ascii="Times New Roman" w:hAnsi="Times New Roman" w:cs="Times New Roman"/>
          <w:sz w:val="24"/>
          <w:szCs w:val="24"/>
        </w:rPr>
        <w:t>yüreklendirildiklerinde  harikalar</w:t>
      </w:r>
      <w:proofErr w:type="gramEnd"/>
      <w:r>
        <w:rPr>
          <w:rFonts w:ascii="Times New Roman" w:hAnsi="Times New Roman" w:cs="Times New Roman"/>
          <w:sz w:val="24"/>
          <w:szCs w:val="24"/>
        </w:rPr>
        <w:t xml:space="preserve"> yaratabilecek kapasiteye sahiptirler. </w:t>
      </w:r>
    </w:p>
    <w:p w:rsidR="00C07D85" w:rsidRPr="007E5150" w:rsidRDefault="00C07D85" w:rsidP="007E5150">
      <w:pPr>
        <w:contextualSpacing/>
        <w:jc w:val="both"/>
        <w:rPr>
          <w:rFonts w:ascii="Times New Roman" w:hAnsi="Times New Roman" w:cs="Times New Roman"/>
          <w:sz w:val="24"/>
          <w:szCs w:val="24"/>
        </w:rPr>
      </w:pPr>
    </w:p>
    <w:p w:rsidR="001F37D9" w:rsidRDefault="001F37D9" w:rsidP="007E5150">
      <w:pPr>
        <w:shd w:val="clear" w:color="auto" w:fill="FFFFFF"/>
        <w:spacing w:after="300" w:line="240" w:lineRule="auto"/>
        <w:contextualSpacing/>
        <w:jc w:val="both"/>
        <w:textAlignment w:val="baseline"/>
        <w:rPr>
          <w:rFonts w:ascii="Times New Roman" w:eastAsia="Times New Roman" w:hAnsi="Times New Roman" w:cs="Times New Roman"/>
          <w:color w:val="444444"/>
          <w:sz w:val="24"/>
          <w:szCs w:val="24"/>
          <w:lang w:eastAsia="tr-TR"/>
        </w:rPr>
      </w:pPr>
      <w:r w:rsidRPr="007E5150">
        <w:rPr>
          <w:rFonts w:ascii="Times New Roman" w:hAnsi="Times New Roman" w:cs="Times New Roman"/>
          <w:sz w:val="24"/>
          <w:szCs w:val="24"/>
        </w:rPr>
        <w:t>Rehberlik Araştırma Merkezince verilen özgül öğrenme güçlüğü raporu üzerine</w:t>
      </w:r>
      <w:r w:rsidR="00750BBC">
        <w:rPr>
          <w:rFonts w:ascii="Times New Roman" w:hAnsi="Times New Roman" w:cs="Times New Roman"/>
          <w:sz w:val="24"/>
          <w:szCs w:val="24"/>
        </w:rPr>
        <w:t xml:space="preserve"> çocuğun okulunda</w:t>
      </w:r>
      <w:r w:rsidRPr="007E5150">
        <w:rPr>
          <w:rFonts w:ascii="Times New Roman" w:hAnsi="Times New Roman" w:cs="Times New Roman"/>
          <w:sz w:val="24"/>
          <w:szCs w:val="24"/>
        </w:rPr>
        <w:t xml:space="preserve"> aralarında velinin de yer alacağı kurul toplanır. Bu kurulda çocukla ilgili bir eğitim performansı saptanır, ilkeler belirlenir ve sosyal-fiziksel tedbirler konuşulur.  Bu kurulun bir eğitim yılı içinde en az iki kez toplanma zorunluluğu vardır. </w:t>
      </w:r>
      <w:r w:rsidRPr="007E5150">
        <w:rPr>
          <w:rFonts w:ascii="Times New Roman" w:eastAsia="Times New Roman" w:hAnsi="Times New Roman" w:cs="Times New Roman"/>
          <w:color w:val="444444"/>
          <w:sz w:val="24"/>
          <w:szCs w:val="24"/>
          <w:lang w:eastAsia="tr-TR"/>
        </w:rPr>
        <w:t>Ö</w:t>
      </w:r>
      <w:r w:rsidR="004B2B72">
        <w:rPr>
          <w:rFonts w:ascii="Times New Roman" w:eastAsia="Times New Roman" w:hAnsi="Times New Roman" w:cs="Times New Roman"/>
          <w:color w:val="444444"/>
          <w:sz w:val="24"/>
          <w:szCs w:val="24"/>
          <w:lang w:eastAsia="tr-TR"/>
        </w:rPr>
        <w:t xml:space="preserve">zel </w:t>
      </w:r>
      <w:r w:rsidRPr="007E5150">
        <w:rPr>
          <w:rFonts w:ascii="Times New Roman" w:eastAsia="Times New Roman" w:hAnsi="Times New Roman" w:cs="Times New Roman"/>
          <w:color w:val="444444"/>
          <w:sz w:val="24"/>
          <w:szCs w:val="24"/>
          <w:lang w:eastAsia="tr-TR"/>
        </w:rPr>
        <w:t>Ö</w:t>
      </w:r>
      <w:r w:rsidR="004B2B72">
        <w:rPr>
          <w:rFonts w:ascii="Times New Roman" w:eastAsia="Times New Roman" w:hAnsi="Times New Roman" w:cs="Times New Roman"/>
          <w:color w:val="444444"/>
          <w:sz w:val="24"/>
          <w:szCs w:val="24"/>
          <w:lang w:eastAsia="tr-TR"/>
        </w:rPr>
        <w:t xml:space="preserve">ğrenme </w:t>
      </w:r>
      <w:r w:rsidRPr="007E5150">
        <w:rPr>
          <w:rFonts w:ascii="Times New Roman" w:eastAsia="Times New Roman" w:hAnsi="Times New Roman" w:cs="Times New Roman"/>
          <w:color w:val="444444"/>
          <w:sz w:val="24"/>
          <w:szCs w:val="24"/>
          <w:lang w:eastAsia="tr-TR"/>
        </w:rPr>
        <w:t>G</w:t>
      </w:r>
      <w:r w:rsidR="004B2B72">
        <w:rPr>
          <w:rFonts w:ascii="Times New Roman" w:eastAsia="Times New Roman" w:hAnsi="Times New Roman" w:cs="Times New Roman"/>
          <w:color w:val="444444"/>
          <w:sz w:val="24"/>
          <w:szCs w:val="24"/>
          <w:lang w:eastAsia="tr-TR"/>
        </w:rPr>
        <w:t>üçlüğü</w:t>
      </w:r>
      <w:r w:rsidRPr="007E5150">
        <w:rPr>
          <w:rFonts w:ascii="Times New Roman" w:eastAsia="Times New Roman" w:hAnsi="Times New Roman" w:cs="Times New Roman"/>
          <w:color w:val="444444"/>
          <w:sz w:val="24"/>
          <w:szCs w:val="24"/>
          <w:lang w:eastAsia="tr-TR"/>
        </w:rPr>
        <w:t xml:space="preserve"> tanılı öğrenci haftada 12 saati aşmayacak şekilde ihtiyacı olan derslerden ‘Destek Eğitim Odasından’ bireysel olarak yararlandırılır. Çocuğ</w:t>
      </w:r>
      <w:r w:rsidR="009B40B4">
        <w:rPr>
          <w:rFonts w:ascii="Times New Roman" w:eastAsia="Times New Roman" w:hAnsi="Times New Roman" w:cs="Times New Roman"/>
          <w:color w:val="444444"/>
          <w:sz w:val="24"/>
          <w:szCs w:val="24"/>
          <w:lang w:eastAsia="tr-TR"/>
        </w:rPr>
        <w:t>a</w:t>
      </w:r>
      <w:r w:rsidRPr="007E5150">
        <w:rPr>
          <w:rFonts w:ascii="Times New Roman" w:eastAsia="Times New Roman" w:hAnsi="Times New Roman" w:cs="Times New Roman"/>
          <w:color w:val="444444"/>
          <w:sz w:val="24"/>
          <w:szCs w:val="24"/>
          <w:lang w:eastAsia="tr-TR"/>
        </w:rPr>
        <w:t xml:space="preserve"> sınavlarda ek süre verilmesi, tek kişilik salonlarda sınav görmesi, bir öğretmenin okuyucu ve kodlayıcı olarak sınavlara eşlik etmesi, derslerde en önde oturması gibi hakları bulunmaktadır. </w:t>
      </w:r>
    </w:p>
    <w:p w:rsidR="00750BBC" w:rsidRPr="007E5150" w:rsidRDefault="00750BBC" w:rsidP="007E5150">
      <w:pPr>
        <w:shd w:val="clear" w:color="auto" w:fill="FFFFFF"/>
        <w:spacing w:after="300" w:line="240" w:lineRule="auto"/>
        <w:contextualSpacing/>
        <w:jc w:val="both"/>
        <w:textAlignment w:val="baseline"/>
        <w:rPr>
          <w:rFonts w:ascii="Times New Roman" w:eastAsia="Times New Roman" w:hAnsi="Times New Roman" w:cs="Times New Roman"/>
          <w:color w:val="444444"/>
          <w:sz w:val="24"/>
          <w:szCs w:val="24"/>
          <w:lang w:eastAsia="tr-TR"/>
        </w:rPr>
      </w:pPr>
    </w:p>
    <w:p w:rsidR="00470C37" w:rsidRDefault="00091815" w:rsidP="007E5150">
      <w:pPr>
        <w:jc w:val="both"/>
        <w:rPr>
          <w:rFonts w:ascii="Times New Roman" w:hAnsi="Times New Roman" w:cs="Times New Roman"/>
          <w:sz w:val="24"/>
          <w:szCs w:val="24"/>
        </w:rPr>
      </w:pPr>
      <w:r>
        <w:rPr>
          <w:rFonts w:ascii="Times New Roman" w:hAnsi="Times New Roman" w:cs="Times New Roman"/>
          <w:sz w:val="24"/>
          <w:szCs w:val="24"/>
        </w:rPr>
        <w:t xml:space="preserve">Çocuk hakları sözleşmesine göre çocuğun üstün </w:t>
      </w:r>
      <w:proofErr w:type="gramStart"/>
      <w:r>
        <w:rPr>
          <w:rFonts w:ascii="Times New Roman" w:hAnsi="Times New Roman" w:cs="Times New Roman"/>
          <w:sz w:val="24"/>
          <w:szCs w:val="24"/>
        </w:rPr>
        <w:t xml:space="preserve">yararı </w:t>
      </w:r>
      <w:r w:rsidR="00750BBC">
        <w:rPr>
          <w:rFonts w:ascii="Times New Roman" w:hAnsi="Times New Roman" w:cs="Times New Roman"/>
          <w:sz w:val="24"/>
          <w:szCs w:val="24"/>
        </w:rPr>
        <w:t xml:space="preserve"> </w:t>
      </w:r>
      <w:r>
        <w:rPr>
          <w:rFonts w:ascii="Times New Roman" w:hAnsi="Times New Roman" w:cs="Times New Roman"/>
          <w:sz w:val="24"/>
          <w:szCs w:val="24"/>
        </w:rPr>
        <w:t>gözetilmek</w:t>
      </w:r>
      <w:proofErr w:type="gramEnd"/>
      <w:r>
        <w:rPr>
          <w:rFonts w:ascii="Times New Roman" w:hAnsi="Times New Roman" w:cs="Times New Roman"/>
          <w:sz w:val="24"/>
          <w:szCs w:val="24"/>
        </w:rPr>
        <w:t xml:space="preserve"> zorundadır. Diğer yandan da eğitim hakkının öznesi engelli ise bu hakkın yerine getirilmesinde devletin üstleneceği eylem ve önlemler önemli ölçüde farklılık göstermek zorunda kalacaktır.</w:t>
      </w:r>
      <w:r w:rsidR="00470C37">
        <w:rPr>
          <w:rFonts w:ascii="Times New Roman" w:hAnsi="Times New Roman" w:cs="Times New Roman"/>
          <w:sz w:val="24"/>
          <w:szCs w:val="24"/>
        </w:rPr>
        <w:t xml:space="preserve"> </w:t>
      </w:r>
    </w:p>
    <w:p w:rsidR="00470C37" w:rsidRDefault="00470C37" w:rsidP="007E5150">
      <w:pPr>
        <w:jc w:val="both"/>
        <w:rPr>
          <w:rFonts w:ascii="Times New Roman" w:hAnsi="Times New Roman" w:cs="Times New Roman"/>
          <w:sz w:val="24"/>
          <w:szCs w:val="24"/>
        </w:rPr>
      </w:pPr>
      <w:r>
        <w:rPr>
          <w:rFonts w:ascii="Times New Roman" w:hAnsi="Times New Roman" w:cs="Times New Roman"/>
          <w:sz w:val="24"/>
          <w:szCs w:val="24"/>
        </w:rPr>
        <w:t>Çocuğun raporlu olması halinde ebeveyn çocuklarının sahip olduğu hakların tatbik edilmesini okul yönetiminden talep ede</w:t>
      </w:r>
      <w:r w:rsidR="002B23CB">
        <w:rPr>
          <w:rFonts w:ascii="Times New Roman" w:hAnsi="Times New Roman" w:cs="Times New Roman"/>
          <w:sz w:val="24"/>
          <w:szCs w:val="24"/>
        </w:rPr>
        <w:t>bile</w:t>
      </w:r>
      <w:r>
        <w:rPr>
          <w:rFonts w:ascii="Times New Roman" w:hAnsi="Times New Roman" w:cs="Times New Roman"/>
          <w:sz w:val="24"/>
          <w:szCs w:val="24"/>
        </w:rPr>
        <w:t>cek</w:t>
      </w:r>
      <w:r w:rsidR="002B23CB">
        <w:rPr>
          <w:rFonts w:ascii="Times New Roman" w:hAnsi="Times New Roman" w:cs="Times New Roman"/>
          <w:sz w:val="24"/>
          <w:szCs w:val="24"/>
        </w:rPr>
        <w:t>lerd</w:t>
      </w:r>
      <w:r>
        <w:rPr>
          <w:rFonts w:ascii="Times New Roman" w:hAnsi="Times New Roman" w:cs="Times New Roman"/>
          <w:sz w:val="24"/>
          <w:szCs w:val="24"/>
        </w:rPr>
        <w:t xml:space="preserve">ir. </w:t>
      </w:r>
      <w:r w:rsidR="00091815">
        <w:rPr>
          <w:rFonts w:ascii="Times New Roman" w:hAnsi="Times New Roman" w:cs="Times New Roman"/>
          <w:sz w:val="24"/>
          <w:szCs w:val="24"/>
        </w:rPr>
        <w:t xml:space="preserve"> </w:t>
      </w:r>
      <w:r w:rsidR="002B23CB">
        <w:rPr>
          <w:rFonts w:ascii="Times New Roman" w:hAnsi="Times New Roman" w:cs="Times New Roman"/>
          <w:sz w:val="24"/>
          <w:szCs w:val="24"/>
        </w:rPr>
        <w:t>Ne yazık ki</w:t>
      </w:r>
      <w:r>
        <w:rPr>
          <w:rFonts w:ascii="Times New Roman" w:hAnsi="Times New Roman" w:cs="Times New Roman"/>
          <w:sz w:val="24"/>
          <w:szCs w:val="24"/>
        </w:rPr>
        <w:t xml:space="preserve"> bu problemin çözümünde katalizör olması gereken öğretmenler yeterince performans sergilemediklerinden bu problem kronik hale gelm</w:t>
      </w:r>
      <w:r w:rsidR="009B40B4">
        <w:rPr>
          <w:rFonts w:ascii="Times New Roman" w:hAnsi="Times New Roman" w:cs="Times New Roman"/>
          <w:sz w:val="24"/>
          <w:szCs w:val="24"/>
        </w:rPr>
        <w:t>ektedi</w:t>
      </w:r>
      <w:r>
        <w:rPr>
          <w:rFonts w:ascii="Times New Roman" w:hAnsi="Times New Roman" w:cs="Times New Roman"/>
          <w:sz w:val="24"/>
          <w:szCs w:val="24"/>
        </w:rPr>
        <w:t xml:space="preserve">r. </w:t>
      </w:r>
    </w:p>
    <w:p w:rsidR="00A10FC9" w:rsidRDefault="00470C37" w:rsidP="007E5150">
      <w:pPr>
        <w:jc w:val="both"/>
        <w:rPr>
          <w:rFonts w:ascii="Times New Roman" w:hAnsi="Times New Roman" w:cs="Times New Roman"/>
          <w:sz w:val="24"/>
          <w:szCs w:val="24"/>
        </w:rPr>
      </w:pPr>
      <w:r>
        <w:rPr>
          <w:rFonts w:ascii="Times New Roman" w:hAnsi="Times New Roman" w:cs="Times New Roman"/>
          <w:sz w:val="24"/>
          <w:szCs w:val="24"/>
        </w:rPr>
        <w:t xml:space="preserve">Bu probleme yönelik hakların tatbikini talep edebilme ve mağduriyetlerine dayalı hak isteyebilme hakkına sadece raporlu kişiler sahiptirler. </w:t>
      </w:r>
      <w:proofErr w:type="spellStart"/>
      <w:r>
        <w:rPr>
          <w:rFonts w:ascii="Times New Roman" w:hAnsi="Times New Roman" w:cs="Times New Roman"/>
          <w:sz w:val="24"/>
          <w:szCs w:val="24"/>
        </w:rPr>
        <w:t>Disleksi</w:t>
      </w:r>
      <w:proofErr w:type="spellEnd"/>
      <w:r>
        <w:rPr>
          <w:rFonts w:ascii="Times New Roman" w:hAnsi="Times New Roman" w:cs="Times New Roman"/>
          <w:sz w:val="24"/>
          <w:szCs w:val="24"/>
        </w:rPr>
        <w:t xml:space="preserve"> sorunu yaşayan çocuklar rapor almaları halinde, Milli Eğitim de o oranda okullarını </w:t>
      </w:r>
      <w:proofErr w:type="spellStart"/>
      <w:r>
        <w:rPr>
          <w:rFonts w:ascii="Times New Roman" w:hAnsi="Times New Roman" w:cs="Times New Roman"/>
          <w:sz w:val="24"/>
          <w:szCs w:val="24"/>
        </w:rPr>
        <w:t>disleksi</w:t>
      </w:r>
      <w:proofErr w:type="spellEnd"/>
      <w:r>
        <w:rPr>
          <w:rFonts w:ascii="Times New Roman" w:hAnsi="Times New Roman" w:cs="Times New Roman"/>
          <w:sz w:val="24"/>
          <w:szCs w:val="24"/>
        </w:rPr>
        <w:t xml:space="preserve"> problemi yaşayan çocukların </w:t>
      </w:r>
      <w:r w:rsidR="002B23CB">
        <w:rPr>
          <w:rFonts w:ascii="Times New Roman" w:hAnsi="Times New Roman" w:cs="Times New Roman"/>
          <w:sz w:val="24"/>
          <w:szCs w:val="24"/>
        </w:rPr>
        <w:t>eğitimlerine uygun hale getirmeler</w:t>
      </w:r>
      <w:r>
        <w:rPr>
          <w:rFonts w:ascii="Times New Roman" w:hAnsi="Times New Roman" w:cs="Times New Roman"/>
          <w:sz w:val="24"/>
          <w:szCs w:val="24"/>
        </w:rPr>
        <w:t>i mümkün ola</w:t>
      </w:r>
      <w:r w:rsidR="002B23CB">
        <w:rPr>
          <w:rFonts w:ascii="Times New Roman" w:hAnsi="Times New Roman" w:cs="Times New Roman"/>
          <w:sz w:val="24"/>
          <w:szCs w:val="24"/>
        </w:rPr>
        <w:t>caktı</w:t>
      </w:r>
      <w:r>
        <w:rPr>
          <w:rFonts w:ascii="Times New Roman" w:hAnsi="Times New Roman" w:cs="Times New Roman"/>
          <w:sz w:val="24"/>
          <w:szCs w:val="24"/>
        </w:rPr>
        <w:t xml:space="preserve">r.  Diğer yandan </w:t>
      </w:r>
      <w:r w:rsidR="002B23CB">
        <w:rPr>
          <w:rFonts w:ascii="Times New Roman" w:hAnsi="Times New Roman" w:cs="Times New Roman"/>
          <w:sz w:val="24"/>
          <w:szCs w:val="24"/>
        </w:rPr>
        <w:t xml:space="preserve">eğitim hakkı pozitif statü haklarından olduğu için </w:t>
      </w:r>
      <w:r>
        <w:rPr>
          <w:rFonts w:ascii="Times New Roman" w:hAnsi="Times New Roman" w:cs="Times New Roman"/>
          <w:sz w:val="24"/>
          <w:szCs w:val="24"/>
        </w:rPr>
        <w:t xml:space="preserve">çocuklarının eğitimlerinde ortaya çıkan bir aksaklıktan ötürü ebeveyn </w:t>
      </w:r>
      <w:r w:rsidR="002B23CB">
        <w:rPr>
          <w:rFonts w:ascii="Times New Roman" w:hAnsi="Times New Roman" w:cs="Times New Roman"/>
          <w:sz w:val="24"/>
          <w:szCs w:val="24"/>
        </w:rPr>
        <w:t xml:space="preserve">Milli Eğitim </w:t>
      </w:r>
      <w:r w:rsidR="009B40B4">
        <w:rPr>
          <w:rFonts w:ascii="Times New Roman" w:hAnsi="Times New Roman" w:cs="Times New Roman"/>
          <w:sz w:val="24"/>
          <w:szCs w:val="24"/>
        </w:rPr>
        <w:t xml:space="preserve">Bakanlığı </w:t>
      </w:r>
      <w:r w:rsidR="002B23CB">
        <w:rPr>
          <w:rFonts w:ascii="Times New Roman" w:hAnsi="Times New Roman" w:cs="Times New Roman"/>
          <w:sz w:val="24"/>
          <w:szCs w:val="24"/>
        </w:rPr>
        <w:t xml:space="preserve">aleyhine dava açabilme hakkını da elde edebilecektir. </w:t>
      </w:r>
    </w:p>
    <w:p w:rsidR="00E359D5" w:rsidRDefault="00E359D5" w:rsidP="00E359D5">
      <w:pPr>
        <w:ind w:left="6372"/>
        <w:contextualSpacing/>
        <w:jc w:val="both"/>
        <w:rPr>
          <w:rFonts w:ascii="Times New Roman" w:hAnsi="Times New Roman" w:cs="Times New Roman"/>
          <w:sz w:val="24"/>
          <w:szCs w:val="24"/>
        </w:rPr>
      </w:pPr>
      <w:r>
        <w:rPr>
          <w:rFonts w:ascii="Times New Roman" w:hAnsi="Times New Roman" w:cs="Times New Roman"/>
          <w:sz w:val="24"/>
          <w:szCs w:val="24"/>
        </w:rPr>
        <w:t xml:space="preserve">İbrahim </w:t>
      </w:r>
      <w:proofErr w:type="spellStart"/>
      <w:r>
        <w:rPr>
          <w:rFonts w:ascii="Times New Roman" w:hAnsi="Times New Roman" w:cs="Times New Roman"/>
          <w:sz w:val="24"/>
          <w:szCs w:val="24"/>
        </w:rPr>
        <w:t>Azcan</w:t>
      </w:r>
      <w:proofErr w:type="spellEnd"/>
    </w:p>
    <w:p w:rsidR="00E359D5" w:rsidRDefault="00E359D5" w:rsidP="00E359D5">
      <w:pPr>
        <w:ind w:left="6372"/>
        <w:contextualSpacing/>
        <w:jc w:val="both"/>
        <w:rPr>
          <w:rFonts w:ascii="Times New Roman" w:hAnsi="Times New Roman" w:cs="Times New Roman"/>
          <w:sz w:val="24"/>
          <w:szCs w:val="24"/>
        </w:rPr>
      </w:pPr>
      <w:r>
        <w:rPr>
          <w:rFonts w:ascii="Times New Roman" w:hAnsi="Times New Roman" w:cs="Times New Roman"/>
          <w:sz w:val="24"/>
          <w:szCs w:val="24"/>
        </w:rPr>
        <w:t>Avukat</w:t>
      </w:r>
    </w:p>
    <w:p w:rsidR="00E359D5" w:rsidRPr="007E5150" w:rsidRDefault="00E359D5" w:rsidP="00E359D5">
      <w:pPr>
        <w:ind w:left="6372"/>
        <w:contextualSpacing/>
        <w:jc w:val="both"/>
        <w:rPr>
          <w:rFonts w:ascii="Times New Roman" w:hAnsi="Times New Roman" w:cs="Times New Roman"/>
          <w:sz w:val="24"/>
          <w:szCs w:val="24"/>
        </w:rPr>
      </w:pPr>
      <w:r>
        <w:rPr>
          <w:rFonts w:ascii="Times New Roman" w:hAnsi="Times New Roman" w:cs="Times New Roman"/>
          <w:sz w:val="24"/>
          <w:szCs w:val="24"/>
        </w:rPr>
        <w:t>İstanbul Barosu</w:t>
      </w:r>
    </w:p>
    <w:sectPr w:rsidR="00E359D5" w:rsidRPr="007E51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C6E0E"/>
    <w:multiLevelType w:val="multilevel"/>
    <w:tmpl w:val="9C7CB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CD7"/>
    <w:rsid w:val="00091815"/>
    <w:rsid w:val="000D30CB"/>
    <w:rsid w:val="000F5C52"/>
    <w:rsid w:val="001339C1"/>
    <w:rsid w:val="001F226A"/>
    <w:rsid w:val="001F37D9"/>
    <w:rsid w:val="002B23CB"/>
    <w:rsid w:val="00470C37"/>
    <w:rsid w:val="004B2B72"/>
    <w:rsid w:val="006C002B"/>
    <w:rsid w:val="007307F5"/>
    <w:rsid w:val="00750BBC"/>
    <w:rsid w:val="00770D73"/>
    <w:rsid w:val="007C4D0E"/>
    <w:rsid w:val="007E5150"/>
    <w:rsid w:val="0084214B"/>
    <w:rsid w:val="008F5EEA"/>
    <w:rsid w:val="00983CD7"/>
    <w:rsid w:val="009B40B4"/>
    <w:rsid w:val="009C3C48"/>
    <w:rsid w:val="00A10FC9"/>
    <w:rsid w:val="00A872F1"/>
    <w:rsid w:val="00BE5D2F"/>
    <w:rsid w:val="00C07D85"/>
    <w:rsid w:val="00D23135"/>
    <w:rsid w:val="00DC7CAD"/>
    <w:rsid w:val="00E35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798</TotalTime>
  <Pages>3</Pages>
  <Words>1347</Words>
  <Characters>7683</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7</cp:revision>
  <dcterms:created xsi:type="dcterms:W3CDTF">2018-04-22T13:05:00Z</dcterms:created>
  <dcterms:modified xsi:type="dcterms:W3CDTF">2018-04-24T10:41:00Z</dcterms:modified>
</cp:coreProperties>
</file>